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AE1" w:rsidRPr="00662A71" w:rsidRDefault="00093062" w:rsidP="00662A71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62A71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22D45" w:rsidRDefault="00722D45" w:rsidP="00722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93062" w:rsidRDefault="00351F8C" w:rsidP="00093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ПРАВИТЕЛЬСТВО </w:t>
      </w:r>
      <w:r w:rsidR="00093062" w:rsidRPr="008764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51F8C" w:rsidRDefault="00351F8C" w:rsidP="00351F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ХАНТЫ-МАНСИЙСКОГО АВТОНОМНОГО ОКРУГА – ЮГРЫ</w:t>
      </w:r>
    </w:p>
    <w:p w:rsidR="00351F8C" w:rsidRDefault="00351F8C" w:rsidP="00093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2D45" w:rsidRPr="0087648C" w:rsidRDefault="00722D45" w:rsidP="00000BA7">
      <w:pPr>
        <w:autoSpaceDE w:val="0"/>
        <w:autoSpaceDN w:val="0"/>
        <w:adjustRightInd w:val="0"/>
        <w:spacing w:after="0" w:line="240" w:lineRule="auto"/>
        <w:ind w:right="-427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7648C" w:rsidRDefault="0087648C" w:rsidP="00000BA7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48C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32416" w:rsidRDefault="00832416" w:rsidP="00000BA7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2416" w:rsidRPr="00311F96" w:rsidRDefault="00832416" w:rsidP="00832416">
      <w:pPr>
        <w:pStyle w:val="a3"/>
        <w:ind w:right="-427"/>
        <w:jc w:val="center"/>
        <w:rPr>
          <w:rFonts w:ascii="Times New Roman" w:hAnsi="Times New Roman" w:cs="Times New Roman"/>
          <w:sz w:val="28"/>
          <w:szCs w:val="28"/>
        </w:rPr>
      </w:pPr>
      <w:r w:rsidRPr="00311F96">
        <w:rPr>
          <w:rFonts w:ascii="Times New Roman" w:hAnsi="Times New Roman" w:cs="Times New Roman"/>
          <w:sz w:val="28"/>
          <w:szCs w:val="28"/>
        </w:rPr>
        <w:t>от 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311F9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832416" w:rsidRPr="00311F96" w:rsidRDefault="00832416" w:rsidP="00832416">
      <w:pPr>
        <w:pStyle w:val="a3"/>
        <w:ind w:right="-42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Ханты-Мансийск</w:t>
      </w:r>
    </w:p>
    <w:p w:rsidR="00832416" w:rsidRDefault="00832416" w:rsidP="00832416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Cs/>
          <w:sz w:val="28"/>
          <w:szCs w:val="28"/>
        </w:rPr>
      </w:pPr>
    </w:p>
    <w:p w:rsidR="00D901DA" w:rsidRPr="0087648C" w:rsidRDefault="00D901DA" w:rsidP="00832416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Cs/>
          <w:sz w:val="28"/>
          <w:szCs w:val="28"/>
        </w:rPr>
      </w:pPr>
    </w:p>
    <w:p w:rsidR="00832416" w:rsidRDefault="00832416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648C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EE79AD">
        <w:rPr>
          <w:rFonts w:ascii="Times New Roman" w:hAnsi="Times New Roman" w:cs="Times New Roman"/>
          <w:bCs/>
          <w:sz w:val="28"/>
          <w:szCs w:val="28"/>
        </w:rPr>
        <w:t>внесении изменений в п</w:t>
      </w:r>
      <w:r>
        <w:rPr>
          <w:rFonts w:ascii="Times New Roman" w:hAnsi="Times New Roman" w:cs="Times New Roman"/>
          <w:bCs/>
          <w:sz w:val="28"/>
          <w:szCs w:val="28"/>
        </w:rPr>
        <w:t>остановление</w:t>
      </w:r>
    </w:p>
    <w:p w:rsidR="00832416" w:rsidRDefault="00832416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Cs/>
          <w:sz w:val="28"/>
          <w:szCs w:val="28"/>
        </w:rPr>
        <w:t>Ханты-Мансийского</w:t>
      </w:r>
    </w:p>
    <w:p w:rsidR="00832416" w:rsidRDefault="00EE79AD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автономного округа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2B7D9B">
        <w:rPr>
          <w:rFonts w:ascii="Times New Roman" w:hAnsi="Times New Roman" w:cs="Times New Roman"/>
          <w:bCs/>
          <w:sz w:val="28"/>
          <w:szCs w:val="28"/>
        </w:rPr>
        <w:t>Югры от 24 января 2007 года № 11</w:t>
      </w:r>
      <w:r w:rsidR="00832416">
        <w:rPr>
          <w:rFonts w:ascii="Times New Roman" w:hAnsi="Times New Roman" w:cs="Times New Roman"/>
          <w:bCs/>
          <w:sz w:val="28"/>
          <w:szCs w:val="28"/>
        </w:rPr>
        <w:t>-п</w:t>
      </w:r>
    </w:p>
    <w:p w:rsidR="002B7D9B" w:rsidRDefault="00832416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B7D9B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порядка установления причин нарушения</w:t>
      </w:r>
    </w:p>
    <w:p w:rsidR="00832416" w:rsidRDefault="002B7D9B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о градостроительной деятельности на территории</w:t>
      </w:r>
    </w:p>
    <w:p w:rsidR="00832416" w:rsidRDefault="00832416" w:rsidP="00832416">
      <w:pPr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88F">
        <w:rPr>
          <w:rFonts w:ascii="Times New Roman" w:hAnsi="Times New Roman" w:cs="Times New Roman"/>
          <w:color w:val="000000" w:themeColor="text1"/>
          <w:sz w:val="28"/>
          <w:szCs w:val="28"/>
        </w:rPr>
        <w:t>Ханты-Мансий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ского автономного округа – Югры»</w:t>
      </w:r>
    </w:p>
    <w:p w:rsidR="00BA5D2B" w:rsidRPr="0087648C" w:rsidRDefault="00BA5D2B" w:rsidP="00000BA7">
      <w:pPr>
        <w:autoSpaceDE w:val="0"/>
        <w:autoSpaceDN w:val="0"/>
        <w:adjustRightInd w:val="0"/>
        <w:spacing w:after="0" w:line="240" w:lineRule="auto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:rsidR="002B7D9B" w:rsidRDefault="00351F8C" w:rsidP="002B7D9B">
      <w:pPr>
        <w:pStyle w:val="ConsPlusNormal"/>
        <w:ind w:right="140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1F8C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</w:t>
      </w:r>
      <w:r w:rsidR="002A1A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E79AD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Законами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Ханты-</w:t>
      </w:r>
      <w:r w:rsidR="007F6A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Мансийского автономного </w:t>
      </w:r>
      <w:r w:rsidR="00EE79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66F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EE79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F6A56">
        <w:rPr>
          <w:rFonts w:ascii="Times New Roman" w:eastAsiaTheme="minorHAnsi" w:hAnsi="Times New Roman" w:cs="Times New Roman"/>
          <w:sz w:val="28"/>
          <w:szCs w:val="28"/>
          <w:lang w:eastAsia="en-US"/>
        </w:rPr>
        <w:t>округа –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Югры от 2 апреля 2010 года 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№ 62-оз «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системе исполнительных органов государственной власти Ханты-Мансийского автономного </w:t>
      </w:r>
      <w:r w:rsidR="00BC77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округа 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– Югры»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от 12 октября 2005 года 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№ 73</w:t>
      </w:r>
      <w:r w:rsidR="00000B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-оз 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Правительстве </w:t>
      </w:r>
      <w:r w:rsidR="00566F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>Ханты-Мансий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ского автономного округа – Югры»</w:t>
      </w:r>
      <w:r w:rsidR="007B0ABD" w:rsidRPr="007B0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51F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Правительство </w:t>
      </w:r>
      <w:r w:rsidR="00000B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</w:t>
      </w:r>
      <w:r w:rsidRPr="00351F8C">
        <w:rPr>
          <w:rFonts w:ascii="Times New Roman" w:eastAsiaTheme="minorHAnsi" w:hAnsi="Times New Roman" w:cs="Times New Roman"/>
          <w:sz w:val="28"/>
          <w:szCs w:val="28"/>
          <w:lang w:eastAsia="en-US"/>
        </w:rPr>
        <w:t>Ханты-Мансийского автономн</w:t>
      </w:r>
      <w:r w:rsidR="00000BA7">
        <w:rPr>
          <w:rFonts w:ascii="Times New Roman" w:eastAsiaTheme="minorHAnsi" w:hAnsi="Times New Roman" w:cs="Times New Roman"/>
          <w:sz w:val="28"/>
          <w:szCs w:val="28"/>
          <w:lang w:eastAsia="en-US"/>
        </w:rPr>
        <w:t>ого</w:t>
      </w:r>
      <w:r w:rsidR="00A30A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F6A56">
        <w:rPr>
          <w:rFonts w:ascii="Times New Roman" w:eastAsiaTheme="minorHAnsi" w:hAnsi="Times New Roman" w:cs="Times New Roman"/>
          <w:sz w:val="28"/>
          <w:szCs w:val="28"/>
          <w:lang w:eastAsia="en-US"/>
        </w:rPr>
        <w:t>округа –</w:t>
      </w:r>
      <w:r w:rsidR="005F0A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Югры постановляет:</w:t>
      </w:r>
      <w:r w:rsidR="002B7D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B0ABD" w:rsidRDefault="002B7D9B" w:rsidP="002B7D9B">
      <w:pPr>
        <w:pStyle w:val="ConsPlusNormal"/>
        <w:ind w:right="14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В</w:t>
      </w:r>
      <w:r w:rsidR="005F0A32">
        <w:rPr>
          <w:rFonts w:ascii="Times New Roman" w:hAnsi="Times New Roman" w:cs="Times New Roman"/>
          <w:color w:val="000000" w:themeColor="text1"/>
          <w:sz w:val="28"/>
          <w:szCs w:val="28"/>
        </w:rPr>
        <w:t>нести в постановление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 xml:space="preserve">Югры от 24 января 2007 года № 11-п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порядка установления причин нарушения законодательства о градостроительной деятельности на территории </w:t>
      </w:r>
      <w:r w:rsidRPr="007C088F">
        <w:rPr>
          <w:rFonts w:ascii="Times New Roman" w:hAnsi="Times New Roman" w:cs="Times New Roman"/>
          <w:color w:val="000000" w:themeColor="text1"/>
          <w:sz w:val="28"/>
          <w:szCs w:val="28"/>
        </w:rPr>
        <w:t>Ханты-Мансий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автономного округа – Югры» </w:t>
      </w:r>
      <w:r w:rsidR="009859A1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2B7D9B" w:rsidRPr="002B7D9B" w:rsidRDefault="000724CE" w:rsidP="002B7D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Пункт</w:t>
        </w:r>
        <w:r w:rsidR="002B7D9B" w:rsidRPr="002B7D9B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="002B7D9B" w:rsidRPr="002B7D9B">
        <w:rPr>
          <w:rFonts w:ascii="Times New Roman" w:hAnsi="Times New Roman" w:cs="Times New Roman"/>
          <w:sz w:val="28"/>
          <w:szCs w:val="28"/>
        </w:rPr>
        <w:t xml:space="preserve"> </w:t>
      </w:r>
      <w:r w:rsidR="00D901DA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2B7D9B" w:rsidRPr="002B7D9B" w:rsidRDefault="002B7D9B" w:rsidP="002B7D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D9B">
        <w:rPr>
          <w:rFonts w:ascii="Times New Roman" w:hAnsi="Times New Roman" w:cs="Times New Roman"/>
          <w:sz w:val="28"/>
          <w:szCs w:val="28"/>
        </w:rPr>
        <w:t xml:space="preserve">1.2. В </w:t>
      </w:r>
      <w:hyperlink r:id="rId9" w:history="1">
        <w:r w:rsidRPr="002B7D9B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2B7D9B">
        <w:rPr>
          <w:rFonts w:ascii="Times New Roman" w:hAnsi="Times New Roman" w:cs="Times New Roman"/>
          <w:sz w:val="28"/>
          <w:szCs w:val="28"/>
        </w:rPr>
        <w:t xml:space="preserve"> приложения слова «Службой жилищного контроля и строительного надзора Ханты-Мансийского автономного округа – Югры» заменить словами «Службой жилищного и строительного надзора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B7D9B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Югры».</w:t>
      </w:r>
    </w:p>
    <w:p w:rsidR="002B7D9B" w:rsidRPr="002B7D9B" w:rsidRDefault="002B7D9B" w:rsidP="002B7D9B">
      <w:pPr>
        <w:pStyle w:val="ConsPlusNormal"/>
        <w:ind w:right="140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51C70" w:rsidRDefault="00F51C70" w:rsidP="007A59D0">
      <w:pPr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2A71" w:rsidRPr="005C7D1A" w:rsidRDefault="00662A71" w:rsidP="00CC760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Губернатор </w:t>
      </w:r>
    </w:p>
    <w:p w:rsidR="00662A71" w:rsidRPr="005C7D1A" w:rsidRDefault="00662A71" w:rsidP="00CC760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>Ханты-Мансийского</w:t>
      </w:r>
    </w:p>
    <w:p w:rsidR="00662A71" w:rsidRPr="005C7D1A" w:rsidRDefault="00662A71" w:rsidP="00CC760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автономного округа – Югры                                                    </w:t>
      </w:r>
      <w:r w:rsidR="00566F7E"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C7606"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5C7D1A">
        <w:rPr>
          <w:rFonts w:ascii="Times New Roman" w:hAnsi="Times New Roman" w:cs="Times New Roman"/>
          <w:color w:val="000000" w:themeColor="text1"/>
          <w:sz w:val="28"/>
          <w:szCs w:val="28"/>
        </w:rPr>
        <w:t>Н.В.Комарова</w:t>
      </w:r>
    </w:p>
    <w:p w:rsidR="008E2469" w:rsidRPr="005C7D1A" w:rsidRDefault="008E2469" w:rsidP="00CC7606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E2469" w:rsidRPr="005C7D1A" w:rsidSect="00CC7606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F12" w:rsidRDefault="001B4F12" w:rsidP="00AE7E46">
      <w:pPr>
        <w:spacing w:after="0" w:line="240" w:lineRule="auto"/>
      </w:pPr>
      <w:r>
        <w:separator/>
      </w:r>
    </w:p>
  </w:endnote>
  <w:endnote w:type="continuationSeparator" w:id="0">
    <w:p w:rsidR="001B4F12" w:rsidRDefault="001B4F12" w:rsidP="00AE7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F12" w:rsidRDefault="001B4F12" w:rsidP="00AE7E46">
      <w:pPr>
        <w:spacing w:after="0" w:line="240" w:lineRule="auto"/>
      </w:pPr>
      <w:r>
        <w:separator/>
      </w:r>
    </w:p>
  </w:footnote>
  <w:footnote w:type="continuationSeparator" w:id="0">
    <w:p w:rsidR="001B4F12" w:rsidRDefault="001B4F12" w:rsidP="00AE7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62459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23E4E" w:rsidRPr="00AE7E46" w:rsidRDefault="00023E4E">
        <w:pPr>
          <w:pStyle w:val="a9"/>
          <w:jc w:val="center"/>
          <w:rPr>
            <w:rFonts w:ascii="Times New Roman" w:hAnsi="Times New Roman" w:cs="Times New Roman"/>
          </w:rPr>
        </w:pPr>
        <w:r w:rsidRPr="00AE7E46">
          <w:rPr>
            <w:rFonts w:ascii="Times New Roman" w:hAnsi="Times New Roman" w:cs="Times New Roman"/>
          </w:rPr>
          <w:fldChar w:fldCharType="begin"/>
        </w:r>
        <w:r w:rsidRPr="00AE7E46">
          <w:rPr>
            <w:rFonts w:ascii="Times New Roman" w:hAnsi="Times New Roman" w:cs="Times New Roman"/>
          </w:rPr>
          <w:instrText>PAGE   \* MERGEFORMAT</w:instrText>
        </w:r>
        <w:r w:rsidRPr="00AE7E46">
          <w:rPr>
            <w:rFonts w:ascii="Times New Roman" w:hAnsi="Times New Roman" w:cs="Times New Roman"/>
          </w:rPr>
          <w:fldChar w:fldCharType="separate"/>
        </w:r>
        <w:r w:rsidR="00E967DA">
          <w:rPr>
            <w:rFonts w:ascii="Times New Roman" w:hAnsi="Times New Roman" w:cs="Times New Roman"/>
            <w:noProof/>
          </w:rPr>
          <w:t>2</w:t>
        </w:r>
        <w:r w:rsidRPr="00AE7E46">
          <w:rPr>
            <w:rFonts w:ascii="Times New Roman" w:hAnsi="Times New Roman" w:cs="Times New Roman"/>
          </w:rPr>
          <w:fldChar w:fldCharType="end"/>
        </w:r>
      </w:p>
    </w:sdtContent>
  </w:sdt>
  <w:p w:rsidR="00023E4E" w:rsidRDefault="00023E4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025B"/>
    <w:multiLevelType w:val="hybridMultilevel"/>
    <w:tmpl w:val="232E0E68"/>
    <w:lvl w:ilvl="0" w:tplc="0176456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7EC2352"/>
    <w:multiLevelType w:val="hybridMultilevel"/>
    <w:tmpl w:val="BD6EC8CC"/>
    <w:lvl w:ilvl="0" w:tplc="D6A89B3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2906F9"/>
    <w:multiLevelType w:val="hybridMultilevel"/>
    <w:tmpl w:val="9230ABE4"/>
    <w:lvl w:ilvl="0" w:tplc="F69C3E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F3079E"/>
    <w:multiLevelType w:val="hybridMultilevel"/>
    <w:tmpl w:val="338A9CE2"/>
    <w:lvl w:ilvl="0" w:tplc="3738C74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DE52B1E"/>
    <w:multiLevelType w:val="hybridMultilevel"/>
    <w:tmpl w:val="73FC253C"/>
    <w:lvl w:ilvl="0" w:tplc="EB047AE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F1B31F5"/>
    <w:multiLevelType w:val="hybridMultilevel"/>
    <w:tmpl w:val="37481FD2"/>
    <w:lvl w:ilvl="0" w:tplc="1ECAAA1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B3D35F9"/>
    <w:multiLevelType w:val="hybridMultilevel"/>
    <w:tmpl w:val="FC2E0ADE"/>
    <w:lvl w:ilvl="0" w:tplc="4E06B9FE">
      <w:start w:val="1"/>
      <w:numFmt w:val="decimal"/>
      <w:lvlText w:val="%1."/>
      <w:lvlJc w:val="left"/>
      <w:pPr>
        <w:ind w:left="1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7">
    <w:nsid w:val="4F8A3149"/>
    <w:multiLevelType w:val="hybridMultilevel"/>
    <w:tmpl w:val="37DC477C"/>
    <w:lvl w:ilvl="0" w:tplc="8CA2B012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550C7C"/>
    <w:multiLevelType w:val="hybridMultilevel"/>
    <w:tmpl w:val="585654CC"/>
    <w:lvl w:ilvl="0" w:tplc="F5DC7BA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73524B"/>
    <w:multiLevelType w:val="hybridMultilevel"/>
    <w:tmpl w:val="BD6EC8CC"/>
    <w:lvl w:ilvl="0" w:tplc="D6A89B3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CB45AA"/>
    <w:multiLevelType w:val="multilevel"/>
    <w:tmpl w:val="3350F4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5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9D"/>
    <w:rsid w:val="00000BA7"/>
    <w:rsid w:val="00000C52"/>
    <w:rsid w:val="0000473B"/>
    <w:rsid w:val="000156F1"/>
    <w:rsid w:val="00016FA6"/>
    <w:rsid w:val="000215DA"/>
    <w:rsid w:val="00023E4E"/>
    <w:rsid w:val="00033746"/>
    <w:rsid w:val="00035E6F"/>
    <w:rsid w:val="000419E9"/>
    <w:rsid w:val="0004274D"/>
    <w:rsid w:val="00046D2C"/>
    <w:rsid w:val="0005609D"/>
    <w:rsid w:val="0006092E"/>
    <w:rsid w:val="0006434F"/>
    <w:rsid w:val="0006540D"/>
    <w:rsid w:val="00065DFC"/>
    <w:rsid w:val="000661E5"/>
    <w:rsid w:val="0006737C"/>
    <w:rsid w:val="000724CE"/>
    <w:rsid w:val="00074466"/>
    <w:rsid w:val="000771EC"/>
    <w:rsid w:val="0008644C"/>
    <w:rsid w:val="00087B7B"/>
    <w:rsid w:val="00093062"/>
    <w:rsid w:val="00095820"/>
    <w:rsid w:val="00097E79"/>
    <w:rsid w:val="000B0D0E"/>
    <w:rsid w:val="000B29D6"/>
    <w:rsid w:val="000C1E12"/>
    <w:rsid w:val="000D1B91"/>
    <w:rsid w:val="000D2FAB"/>
    <w:rsid w:val="000D598D"/>
    <w:rsid w:val="000D752B"/>
    <w:rsid w:val="000E0FAA"/>
    <w:rsid w:val="000E31FA"/>
    <w:rsid w:val="000F07F0"/>
    <w:rsid w:val="00105889"/>
    <w:rsid w:val="00111988"/>
    <w:rsid w:val="0011434A"/>
    <w:rsid w:val="001249BA"/>
    <w:rsid w:val="00126357"/>
    <w:rsid w:val="00136BE0"/>
    <w:rsid w:val="00141D6B"/>
    <w:rsid w:val="00142316"/>
    <w:rsid w:val="00144871"/>
    <w:rsid w:val="00156E71"/>
    <w:rsid w:val="001649E5"/>
    <w:rsid w:val="00166AFF"/>
    <w:rsid w:val="00171B7C"/>
    <w:rsid w:val="00173211"/>
    <w:rsid w:val="00174EFA"/>
    <w:rsid w:val="00182A0A"/>
    <w:rsid w:val="00183904"/>
    <w:rsid w:val="00191AA5"/>
    <w:rsid w:val="001A1A6B"/>
    <w:rsid w:val="001A62FB"/>
    <w:rsid w:val="001A70A6"/>
    <w:rsid w:val="001B0E32"/>
    <w:rsid w:val="001B36FC"/>
    <w:rsid w:val="001B4F12"/>
    <w:rsid w:val="001D53AA"/>
    <w:rsid w:val="001E1089"/>
    <w:rsid w:val="001E1987"/>
    <w:rsid w:val="001E6F40"/>
    <w:rsid w:val="001F100C"/>
    <w:rsid w:val="001F13A6"/>
    <w:rsid w:val="001F22D5"/>
    <w:rsid w:val="001F4717"/>
    <w:rsid w:val="002008C6"/>
    <w:rsid w:val="00207FCC"/>
    <w:rsid w:val="00211991"/>
    <w:rsid w:val="00215545"/>
    <w:rsid w:val="002176C0"/>
    <w:rsid w:val="00231796"/>
    <w:rsid w:val="002336B5"/>
    <w:rsid w:val="00233B31"/>
    <w:rsid w:val="00241F1D"/>
    <w:rsid w:val="00250A64"/>
    <w:rsid w:val="00255F41"/>
    <w:rsid w:val="00263BF1"/>
    <w:rsid w:val="00264388"/>
    <w:rsid w:val="00265B7B"/>
    <w:rsid w:val="00266150"/>
    <w:rsid w:val="002670C3"/>
    <w:rsid w:val="002705DE"/>
    <w:rsid w:val="00280DB9"/>
    <w:rsid w:val="00284AE1"/>
    <w:rsid w:val="00286887"/>
    <w:rsid w:val="002A15FE"/>
    <w:rsid w:val="002A175E"/>
    <w:rsid w:val="002A1AD8"/>
    <w:rsid w:val="002A50D9"/>
    <w:rsid w:val="002A7A44"/>
    <w:rsid w:val="002B7D9B"/>
    <w:rsid w:val="002D272D"/>
    <w:rsid w:val="002D3D7D"/>
    <w:rsid w:val="002E0B1B"/>
    <w:rsid w:val="002E6C29"/>
    <w:rsid w:val="002F253E"/>
    <w:rsid w:val="00301161"/>
    <w:rsid w:val="00301E54"/>
    <w:rsid w:val="00303570"/>
    <w:rsid w:val="0030493A"/>
    <w:rsid w:val="00304D08"/>
    <w:rsid w:val="00311B33"/>
    <w:rsid w:val="00311F96"/>
    <w:rsid w:val="00335BDA"/>
    <w:rsid w:val="00341D9E"/>
    <w:rsid w:val="00341EEA"/>
    <w:rsid w:val="00351F8C"/>
    <w:rsid w:val="003528A0"/>
    <w:rsid w:val="00354F46"/>
    <w:rsid w:val="00360C6B"/>
    <w:rsid w:val="00364485"/>
    <w:rsid w:val="00372DE5"/>
    <w:rsid w:val="0037786D"/>
    <w:rsid w:val="0038730C"/>
    <w:rsid w:val="003A002C"/>
    <w:rsid w:val="003B20E5"/>
    <w:rsid w:val="003C0D1B"/>
    <w:rsid w:val="003C12B5"/>
    <w:rsid w:val="003D5B51"/>
    <w:rsid w:val="003D6459"/>
    <w:rsid w:val="003E414B"/>
    <w:rsid w:val="003F529F"/>
    <w:rsid w:val="00400078"/>
    <w:rsid w:val="00404138"/>
    <w:rsid w:val="004060E1"/>
    <w:rsid w:val="004211FD"/>
    <w:rsid w:val="00421C32"/>
    <w:rsid w:val="0042359C"/>
    <w:rsid w:val="004241E9"/>
    <w:rsid w:val="004305A2"/>
    <w:rsid w:val="004318BE"/>
    <w:rsid w:val="004357D3"/>
    <w:rsid w:val="00461770"/>
    <w:rsid w:val="0048024B"/>
    <w:rsid w:val="00481B4D"/>
    <w:rsid w:val="004842E8"/>
    <w:rsid w:val="00494A62"/>
    <w:rsid w:val="0049537B"/>
    <w:rsid w:val="004A2357"/>
    <w:rsid w:val="004C3766"/>
    <w:rsid w:val="004D3752"/>
    <w:rsid w:val="004D4B09"/>
    <w:rsid w:val="004D6113"/>
    <w:rsid w:val="004F1A7C"/>
    <w:rsid w:val="004F266C"/>
    <w:rsid w:val="00503A03"/>
    <w:rsid w:val="00503BB5"/>
    <w:rsid w:val="005072D7"/>
    <w:rsid w:val="00511DC4"/>
    <w:rsid w:val="00513E03"/>
    <w:rsid w:val="00523FE5"/>
    <w:rsid w:val="00534ED2"/>
    <w:rsid w:val="005354A8"/>
    <w:rsid w:val="005368CB"/>
    <w:rsid w:val="00542EE5"/>
    <w:rsid w:val="00544BDE"/>
    <w:rsid w:val="005551B0"/>
    <w:rsid w:val="00566F7E"/>
    <w:rsid w:val="00571694"/>
    <w:rsid w:val="0058480E"/>
    <w:rsid w:val="00586E29"/>
    <w:rsid w:val="005904C1"/>
    <w:rsid w:val="005965EC"/>
    <w:rsid w:val="005B554A"/>
    <w:rsid w:val="005B5C26"/>
    <w:rsid w:val="005B6072"/>
    <w:rsid w:val="005B7181"/>
    <w:rsid w:val="005C419D"/>
    <w:rsid w:val="005C60BE"/>
    <w:rsid w:val="005C6283"/>
    <w:rsid w:val="005C7D1A"/>
    <w:rsid w:val="005F0A32"/>
    <w:rsid w:val="006208F7"/>
    <w:rsid w:val="00624E4F"/>
    <w:rsid w:val="006268D1"/>
    <w:rsid w:val="00627177"/>
    <w:rsid w:val="006353CA"/>
    <w:rsid w:val="00642C8A"/>
    <w:rsid w:val="00643C80"/>
    <w:rsid w:val="006464A6"/>
    <w:rsid w:val="00646CA8"/>
    <w:rsid w:val="0065171A"/>
    <w:rsid w:val="0065358C"/>
    <w:rsid w:val="00655ECE"/>
    <w:rsid w:val="00657D15"/>
    <w:rsid w:val="00662A71"/>
    <w:rsid w:val="00666FBC"/>
    <w:rsid w:val="0067323E"/>
    <w:rsid w:val="0067695D"/>
    <w:rsid w:val="00677A5E"/>
    <w:rsid w:val="00684B03"/>
    <w:rsid w:val="006903F6"/>
    <w:rsid w:val="006924B0"/>
    <w:rsid w:val="006948E6"/>
    <w:rsid w:val="006956A9"/>
    <w:rsid w:val="006A2CBA"/>
    <w:rsid w:val="006A7B81"/>
    <w:rsid w:val="006B674A"/>
    <w:rsid w:val="006C121F"/>
    <w:rsid w:val="006D1626"/>
    <w:rsid w:val="006D2E64"/>
    <w:rsid w:val="006D4D6E"/>
    <w:rsid w:val="006D70F7"/>
    <w:rsid w:val="006E175D"/>
    <w:rsid w:val="006E6403"/>
    <w:rsid w:val="006F073F"/>
    <w:rsid w:val="0070569D"/>
    <w:rsid w:val="00711759"/>
    <w:rsid w:val="00717B37"/>
    <w:rsid w:val="00721904"/>
    <w:rsid w:val="00722D45"/>
    <w:rsid w:val="00725AA8"/>
    <w:rsid w:val="007262F7"/>
    <w:rsid w:val="00742BAD"/>
    <w:rsid w:val="00742CE5"/>
    <w:rsid w:val="00744C17"/>
    <w:rsid w:val="00746380"/>
    <w:rsid w:val="00747237"/>
    <w:rsid w:val="0074776F"/>
    <w:rsid w:val="00750CC2"/>
    <w:rsid w:val="0075268D"/>
    <w:rsid w:val="007542AE"/>
    <w:rsid w:val="007553BE"/>
    <w:rsid w:val="00770EEF"/>
    <w:rsid w:val="0077689B"/>
    <w:rsid w:val="00785076"/>
    <w:rsid w:val="007900C5"/>
    <w:rsid w:val="0079121A"/>
    <w:rsid w:val="007A59D0"/>
    <w:rsid w:val="007A66F4"/>
    <w:rsid w:val="007B0ABD"/>
    <w:rsid w:val="007B11E4"/>
    <w:rsid w:val="007B1658"/>
    <w:rsid w:val="007B4000"/>
    <w:rsid w:val="007C088F"/>
    <w:rsid w:val="007D3FA8"/>
    <w:rsid w:val="007D622D"/>
    <w:rsid w:val="007D66A8"/>
    <w:rsid w:val="007E1669"/>
    <w:rsid w:val="007E2B4A"/>
    <w:rsid w:val="007E2D5B"/>
    <w:rsid w:val="007E4803"/>
    <w:rsid w:val="007F0FA9"/>
    <w:rsid w:val="007F3544"/>
    <w:rsid w:val="007F532D"/>
    <w:rsid w:val="007F6A56"/>
    <w:rsid w:val="007F7277"/>
    <w:rsid w:val="0081110E"/>
    <w:rsid w:val="00822415"/>
    <w:rsid w:val="00832416"/>
    <w:rsid w:val="00833D47"/>
    <w:rsid w:val="00845793"/>
    <w:rsid w:val="008527D8"/>
    <w:rsid w:val="0087520E"/>
    <w:rsid w:val="00875CEC"/>
    <w:rsid w:val="0087648C"/>
    <w:rsid w:val="00890658"/>
    <w:rsid w:val="008A11EB"/>
    <w:rsid w:val="008A6140"/>
    <w:rsid w:val="008B16A2"/>
    <w:rsid w:val="008B5C4E"/>
    <w:rsid w:val="008B7906"/>
    <w:rsid w:val="008C2C21"/>
    <w:rsid w:val="008E2469"/>
    <w:rsid w:val="008E2C4E"/>
    <w:rsid w:val="008E5896"/>
    <w:rsid w:val="00906F00"/>
    <w:rsid w:val="0090799D"/>
    <w:rsid w:val="00915187"/>
    <w:rsid w:val="00915E03"/>
    <w:rsid w:val="00917F52"/>
    <w:rsid w:val="00920D4E"/>
    <w:rsid w:val="00936B35"/>
    <w:rsid w:val="00942B94"/>
    <w:rsid w:val="00945644"/>
    <w:rsid w:val="009652EB"/>
    <w:rsid w:val="00983B31"/>
    <w:rsid w:val="009859A1"/>
    <w:rsid w:val="0099160F"/>
    <w:rsid w:val="009A086B"/>
    <w:rsid w:val="009A245E"/>
    <w:rsid w:val="009B28D9"/>
    <w:rsid w:val="009C47EE"/>
    <w:rsid w:val="009D05F7"/>
    <w:rsid w:val="009D2E93"/>
    <w:rsid w:val="009D7CF9"/>
    <w:rsid w:val="009E247D"/>
    <w:rsid w:val="009F17E8"/>
    <w:rsid w:val="009F5A31"/>
    <w:rsid w:val="00A01247"/>
    <w:rsid w:val="00A05A49"/>
    <w:rsid w:val="00A06A63"/>
    <w:rsid w:val="00A0788C"/>
    <w:rsid w:val="00A11539"/>
    <w:rsid w:val="00A219D3"/>
    <w:rsid w:val="00A22EFB"/>
    <w:rsid w:val="00A30AE9"/>
    <w:rsid w:val="00A32533"/>
    <w:rsid w:val="00A35F39"/>
    <w:rsid w:val="00A36337"/>
    <w:rsid w:val="00A413AF"/>
    <w:rsid w:val="00A452DA"/>
    <w:rsid w:val="00A4656E"/>
    <w:rsid w:val="00A51858"/>
    <w:rsid w:val="00A55BC9"/>
    <w:rsid w:val="00A57201"/>
    <w:rsid w:val="00A61A1B"/>
    <w:rsid w:val="00A61E9B"/>
    <w:rsid w:val="00A63FF3"/>
    <w:rsid w:val="00A65362"/>
    <w:rsid w:val="00A701FD"/>
    <w:rsid w:val="00A741A6"/>
    <w:rsid w:val="00A82DEC"/>
    <w:rsid w:val="00A8449A"/>
    <w:rsid w:val="00A8610F"/>
    <w:rsid w:val="00A929DF"/>
    <w:rsid w:val="00AA3BEF"/>
    <w:rsid w:val="00AA3C49"/>
    <w:rsid w:val="00AA6537"/>
    <w:rsid w:val="00AA7088"/>
    <w:rsid w:val="00AA76EA"/>
    <w:rsid w:val="00AC1F38"/>
    <w:rsid w:val="00AC2430"/>
    <w:rsid w:val="00AC6F38"/>
    <w:rsid w:val="00AD3FD1"/>
    <w:rsid w:val="00AD4AC8"/>
    <w:rsid w:val="00AE1823"/>
    <w:rsid w:val="00AE5805"/>
    <w:rsid w:val="00AE58FB"/>
    <w:rsid w:val="00AE7E46"/>
    <w:rsid w:val="00AF4C50"/>
    <w:rsid w:val="00B046FB"/>
    <w:rsid w:val="00B05BD5"/>
    <w:rsid w:val="00B14FEC"/>
    <w:rsid w:val="00B20DF7"/>
    <w:rsid w:val="00B4264E"/>
    <w:rsid w:val="00B45B10"/>
    <w:rsid w:val="00B50B3E"/>
    <w:rsid w:val="00B72387"/>
    <w:rsid w:val="00B754DB"/>
    <w:rsid w:val="00B77259"/>
    <w:rsid w:val="00B82525"/>
    <w:rsid w:val="00B84587"/>
    <w:rsid w:val="00B86DC5"/>
    <w:rsid w:val="00B9631D"/>
    <w:rsid w:val="00B97FCA"/>
    <w:rsid w:val="00BA58E6"/>
    <w:rsid w:val="00BA5D2B"/>
    <w:rsid w:val="00BB4BFE"/>
    <w:rsid w:val="00BC44F5"/>
    <w:rsid w:val="00BC772B"/>
    <w:rsid w:val="00BD469B"/>
    <w:rsid w:val="00BE06F6"/>
    <w:rsid w:val="00BE50F5"/>
    <w:rsid w:val="00C059A3"/>
    <w:rsid w:val="00C10BFD"/>
    <w:rsid w:val="00C134A3"/>
    <w:rsid w:val="00C14248"/>
    <w:rsid w:val="00C24AF5"/>
    <w:rsid w:val="00C32DA6"/>
    <w:rsid w:val="00C358EF"/>
    <w:rsid w:val="00C40DCC"/>
    <w:rsid w:val="00C420F4"/>
    <w:rsid w:val="00C457C5"/>
    <w:rsid w:val="00C5492C"/>
    <w:rsid w:val="00C62E7E"/>
    <w:rsid w:val="00C66967"/>
    <w:rsid w:val="00C70390"/>
    <w:rsid w:val="00C70549"/>
    <w:rsid w:val="00C74F02"/>
    <w:rsid w:val="00C75005"/>
    <w:rsid w:val="00C80275"/>
    <w:rsid w:val="00C8112F"/>
    <w:rsid w:val="00C81597"/>
    <w:rsid w:val="00C84C11"/>
    <w:rsid w:val="00C91811"/>
    <w:rsid w:val="00CB2BEC"/>
    <w:rsid w:val="00CB4865"/>
    <w:rsid w:val="00CC14BB"/>
    <w:rsid w:val="00CC204C"/>
    <w:rsid w:val="00CC3D8C"/>
    <w:rsid w:val="00CC7606"/>
    <w:rsid w:val="00CD08CA"/>
    <w:rsid w:val="00CD7A9B"/>
    <w:rsid w:val="00CE5A6C"/>
    <w:rsid w:val="00CF6BFA"/>
    <w:rsid w:val="00CF7C21"/>
    <w:rsid w:val="00D03794"/>
    <w:rsid w:val="00D04F73"/>
    <w:rsid w:val="00D1099D"/>
    <w:rsid w:val="00D12188"/>
    <w:rsid w:val="00D248D1"/>
    <w:rsid w:val="00D26F3B"/>
    <w:rsid w:val="00D3062D"/>
    <w:rsid w:val="00D31260"/>
    <w:rsid w:val="00D34BDB"/>
    <w:rsid w:val="00D37DD3"/>
    <w:rsid w:val="00D4044C"/>
    <w:rsid w:val="00D4113D"/>
    <w:rsid w:val="00D432F3"/>
    <w:rsid w:val="00D4658C"/>
    <w:rsid w:val="00D625E3"/>
    <w:rsid w:val="00D62CA3"/>
    <w:rsid w:val="00D677B0"/>
    <w:rsid w:val="00D67D77"/>
    <w:rsid w:val="00D72A6D"/>
    <w:rsid w:val="00D7692C"/>
    <w:rsid w:val="00D80CD5"/>
    <w:rsid w:val="00D80EE2"/>
    <w:rsid w:val="00D82714"/>
    <w:rsid w:val="00D85871"/>
    <w:rsid w:val="00D901DA"/>
    <w:rsid w:val="00D90CF2"/>
    <w:rsid w:val="00D94091"/>
    <w:rsid w:val="00DB1AD5"/>
    <w:rsid w:val="00DB3B82"/>
    <w:rsid w:val="00DC491C"/>
    <w:rsid w:val="00DD2709"/>
    <w:rsid w:val="00DD2945"/>
    <w:rsid w:val="00DD3155"/>
    <w:rsid w:val="00DE6DE3"/>
    <w:rsid w:val="00DE7DBE"/>
    <w:rsid w:val="00DF1A65"/>
    <w:rsid w:val="00DF1DBE"/>
    <w:rsid w:val="00DF26C4"/>
    <w:rsid w:val="00DF2C7B"/>
    <w:rsid w:val="00DF4787"/>
    <w:rsid w:val="00E05044"/>
    <w:rsid w:val="00E05C8C"/>
    <w:rsid w:val="00E05D56"/>
    <w:rsid w:val="00E1563C"/>
    <w:rsid w:val="00E223FD"/>
    <w:rsid w:val="00E27A92"/>
    <w:rsid w:val="00E3781C"/>
    <w:rsid w:val="00E423BF"/>
    <w:rsid w:val="00E42FD8"/>
    <w:rsid w:val="00E466B6"/>
    <w:rsid w:val="00E50706"/>
    <w:rsid w:val="00E60E50"/>
    <w:rsid w:val="00E83283"/>
    <w:rsid w:val="00E85280"/>
    <w:rsid w:val="00E906A5"/>
    <w:rsid w:val="00E93AA0"/>
    <w:rsid w:val="00E95DC2"/>
    <w:rsid w:val="00E967DA"/>
    <w:rsid w:val="00EA7AB6"/>
    <w:rsid w:val="00EB3255"/>
    <w:rsid w:val="00EB5EB5"/>
    <w:rsid w:val="00ED4645"/>
    <w:rsid w:val="00ED6F0E"/>
    <w:rsid w:val="00EE48FA"/>
    <w:rsid w:val="00EE4A90"/>
    <w:rsid w:val="00EE63AB"/>
    <w:rsid w:val="00EE79AD"/>
    <w:rsid w:val="00EF06BF"/>
    <w:rsid w:val="00EF306F"/>
    <w:rsid w:val="00EF6A65"/>
    <w:rsid w:val="00F01152"/>
    <w:rsid w:val="00F05B3B"/>
    <w:rsid w:val="00F16C18"/>
    <w:rsid w:val="00F240B0"/>
    <w:rsid w:val="00F379BC"/>
    <w:rsid w:val="00F51C70"/>
    <w:rsid w:val="00F53304"/>
    <w:rsid w:val="00F76FC5"/>
    <w:rsid w:val="00F95B02"/>
    <w:rsid w:val="00FA5C56"/>
    <w:rsid w:val="00FB0DEC"/>
    <w:rsid w:val="00FB2839"/>
    <w:rsid w:val="00FB3789"/>
    <w:rsid w:val="00FB4932"/>
    <w:rsid w:val="00FC0D34"/>
    <w:rsid w:val="00FC4D4F"/>
    <w:rsid w:val="00FC6883"/>
    <w:rsid w:val="00FD0203"/>
    <w:rsid w:val="00FD6F86"/>
    <w:rsid w:val="00FE1F48"/>
    <w:rsid w:val="00FE460D"/>
    <w:rsid w:val="00FE7A8B"/>
    <w:rsid w:val="00FE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3826A9-6499-4001-8083-2C42197D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41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311F9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23F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3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1FA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1F100C"/>
    <w:rPr>
      <w:i/>
      <w:iCs/>
    </w:rPr>
  </w:style>
  <w:style w:type="table" w:styleId="a8">
    <w:name w:val="Table Grid"/>
    <w:basedOn w:val="a1"/>
    <w:uiPriority w:val="39"/>
    <w:rsid w:val="008E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E7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7E46"/>
  </w:style>
  <w:style w:type="paragraph" w:styleId="ab">
    <w:name w:val="footer"/>
    <w:basedOn w:val="a"/>
    <w:link w:val="ac"/>
    <w:uiPriority w:val="99"/>
    <w:unhideWhenUsed/>
    <w:rsid w:val="00AE7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7E46"/>
  </w:style>
  <w:style w:type="paragraph" w:customStyle="1" w:styleId="ConsPlusNonformat">
    <w:name w:val="ConsPlusNonformat"/>
    <w:rsid w:val="00AA76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76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95FA8C8FFAB884BC889BB6018B876E04B406C2BF8E5E747FB7CBE9BB78E20E48105D5E7AD706DF048F65ABT2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95FA8C8FFAB884BC889BB6018B876E04B406C2BF8E5E747FB7CBE9BB78E20E48105D5E7AD706DF048F61ABT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6D7F8-61E3-4F5E-8B12-2B51A8DBC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Потылицына Татьяна Борисовна</dc:creator>
  <cp:keywords/>
  <dc:description/>
  <cp:lastModifiedBy>Агишева Марина Леонидовна</cp:lastModifiedBy>
  <cp:revision>511</cp:revision>
  <cp:lastPrinted>2016-08-08T11:17:00Z</cp:lastPrinted>
  <dcterms:created xsi:type="dcterms:W3CDTF">2016-02-09T05:29:00Z</dcterms:created>
  <dcterms:modified xsi:type="dcterms:W3CDTF">2016-08-08T13:00:00Z</dcterms:modified>
</cp:coreProperties>
</file>