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C06" w:rsidRDefault="00B52C06" w:rsidP="00B52C06">
      <w:pPr>
        <w:pStyle w:val="a3"/>
      </w:pPr>
      <w:r>
        <w:t xml:space="preserve">  </w:t>
      </w:r>
    </w:p>
    <w:p w:rsidR="00B52C06" w:rsidRDefault="00B52C06" w:rsidP="00B52C06">
      <w:pPr>
        <w:pStyle w:val="a3"/>
        <w:jc w:val="center"/>
      </w:pPr>
      <w:r>
        <w:t xml:space="preserve">СЛУЖБА ЖИЛИЩНОГО КОНТРОЛЯ И СТРОИТЕЛЬНОГО НАДЗОРА </w:t>
      </w:r>
    </w:p>
    <w:p w:rsidR="00B52C06" w:rsidRDefault="00B52C06" w:rsidP="00B52C06">
      <w:pPr>
        <w:pStyle w:val="a3"/>
        <w:jc w:val="center"/>
      </w:pPr>
      <w:r>
        <w:t xml:space="preserve">ХАНТЫ-МАНСИЙСКОГО АВТОНОМНОГО ОКРУГА - ЮГРЫ </w:t>
      </w:r>
    </w:p>
    <w:p w:rsidR="00B52C06" w:rsidRDefault="00B52C06" w:rsidP="00B52C06">
      <w:pPr>
        <w:pStyle w:val="a3"/>
        <w:jc w:val="center"/>
      </w:pPr>
      <w:r>
        <w:t xml:space="preserve">  </w:t>
      </w:r>
    </w:p>
    <w:p w:rsidR="00B52C06" w:rsidRDefault="00B52C06" w:rsidP="00B52C06">
      <w:pPr>
        <w:pStyle w:val="a3"/>
        <w:jc w:val="center"/>
      </w:pPr>
      <w:r>
        <w:t xml:space="preserve">ПРИКАЗ </w:t>
      </w:r>
    </w:p>
    <w:p w:rsidR="00B52C06" w:rsidRDefault="00B52C06" w:rsidP="00B52C06">
      <w:pPr>
        <w:pStyle w:val="a3"/>
        <w:jc w:val="center"/>
      </w:pPr>
      <w:r>
        <w:t xml:space="preserve">от 28 декабря 2011 г. N 4-нп </w:t>
      </w:r>
    </w:p>
    <w:p w:rsidR="00B52C06" w:rsidRDefault="00B52C06" w:rsidP="00B52C06">
      <w:pPr>
        <w:pStyle w:val="a3"/>
        <w:jc w:val="center"/>
      </w:pPr>
      <w:r>
        <w:t xml:space="preserve">  </w:t>
      </w:r>
    </w:p>
    <w:p w:rsidR="00B52C06" w:rsidRDefault="00B52C06" w:rsidP="00B52C06">
      <w:pPr>
        <w:pStyle w:val="a3"/>
        <w:jc w:val="center"/>
      </w:pPr>
      <w:r>
        <w:t xml:space="preserve">ОБ УТВЕРЖДЕНИИ АДМИНИСТРАТИВНОГО РЕГЛАМЕНТА </w:t>
      </w:r>
    </w:p>
    <w:p w:rsidR="00B52C06" w:rsidRDefault="00B52C06" w:rsidP="00B52C06">
      <w:pPr>
        <w:pStyle w:val="a3"/>
        <w:jc w:val="center"/>
      </w:pPr>
      <w:r>
        <w:t xml:space="preserve">ИСПОЛНЕНИЯ ГОСУДАРСТВЕННОЙ ФУНКЦИИ ПО ОСУЩЕСТВЛЕНИЮ </w:t>
      </w:r>
    </w:p>
    <w:p w:rsidR="00B52C06" w:rsidRDefault="00B52C06" w:rsidP="00B52C06">
      <w:pPr>
        <w:pStyle w:val="a3"/>
        <w:jc w:val="center"/>
      </w:pPr>
      <w:r>
        <w:t xml:space="preserve">ГОСУДАРСТВЕННОГО СТРОИТЕЛЬНОГО НАДЗОРА НА ТЕРРИТОРИИ </w:t>
      </w:r>
    </w:p>
    <w:p w:rsidR="00B52C06" w:rsidRDefault="00B52C06" w:rsidP="00B52C06">
      <w:pPr>
        <w:pStyle w:val="a3"/>
        <w:jc w:val="center"/>
      </w:pPr>
      <w:r>
        <w:t xml:space="preserve">ХАНТЫ-МАНСИЙСКОГО АВТОНОМНОГО ОКРУГА - ЮГРЫ </w:t>
      </w:r>
    </w:p>
    <w:p w:rsidR="00B52C06" w:rsidRDefault="00B52C06" w:rsidP="00B52C06">
      <w:pPr>
        <w:pStyle w:val="a3"/>
      </w:pPr>
      <w:r>
        <w:t xml:space="preserve">  </w:t>
      </w:r>
    </w:p>
    <w:p w:rsidR="00B52C06" w:rsidRDefault="00B52C06" w:rsidP="00B52C06">
      <w:pPr>
        <w:pStyle w:val="a3"/>
      </w:pPr>
      <w:proofErr w:type="gramStart"/>
      <w:r>
        <w:t xml:space="preserve">В соответствии с Федеральным </w:t>
      </w:r>
      <w:hyperlink r:id="rId5" w:history="1">
        <w:r>
          <w:rPr>
            <w:rStyle w:val="a4"/>
          </w:rPr>
          <w:t>законом</w:t>
        </w:r>
      </w:hyperlink>
      <w:r>
        <w:t xml:space="preserve">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</w:t>
      </w:r>
      <w:hyperlink r:id="rId6" w:history="1">
        <w:r>
          <w:rPr>
            <w:rStyle w:val="a4"/>
          </w:rPr>
          <w:t>постановлением</w:t>
        </w:r>
      </w:hyperlink>
      <w:r>
        <w:t xml:space="preserve"> Правительства Ханты-Мансийского автономного округа - Югры от 29 января 2011 года N 23-п "О разработке и утверждении административных регламентов исполнения государственных функций по осуществлению регионального государственного контроля (надзора) и административных регламентов предоставления</w:t>
      </w:r>
      <w:proofErr w:type="gramEnd"/>
      <w:r>
        <w:t xml:space="preserve"> государственных услуг", приказываю: </w:t>
      </w:r>
    </w:p>
    <w:p w:rsidR="00B52C06" w:rsidRDefault="00B52C06" w:rsidP="00B52C06">
      <w:pPr>
        <w:pStyle w:val="a3"/>
      </w:pPr>
      <w:r>
        <w:t xml:space="preserve">1. Утвердить прилагаемый Административный </w:t>
      </w:r>
      <w:hyperlink r:id="rId7" w:history="1">
        <w:r>
          <w:rPr>
            <w:rStyle w:val="a4"/>
          </w:rPr>
          <w:t>регламент</w:t>
        </w:r>
      </w:hyperlink>
      <w:r>
        <w:t xml:space="preserve"> исполнения государственной функции по осуществлению государственного строительного надзора на территории Ханты-Мансийского автономного округа - Югры. </w:t>
      </w:r>
    </w:p>
    <w:p w:rsidR="00B52C06" w:rsidRDefault="00B52C06" w:rsidP="00B52C06">
      <w:pPr>
        <w:pStyle w:val="a3"/>
      </w:pPr>
      <w:r>
        <w:t xml:space="preserve">2. Опубликовать настоящий приказ в газете "Новости Югры". </w:t>
      </w:r>
    </w:p>
    <w:p w:rsidR="00B52C06" w:rsidRDefault="00B52C06" w:rsidP="00B52C06">
      <w:pPr>
        <w:pStyle w:val="a3"/>
      </w:pPr>
      <w:r>
        <w:t xml:space="preserve">3. Настоящий приказ вступает в силу по истечении 10 дней со дня его официального опубликования. </w:t>
      </w:r>
    </w:p>
    <w:p w:rsidR="00B52C06" w:rsidRDefault="00B52C06" w:rsidP="00B52C06">
      <w:pPr>
        <w:pStyle w:val="a3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приказа оставляю за собой. </w:t>
      </w:r>
    </w:p>
    <w:p w:rsidR="00B52C06" w:rsidRDefault="00B52C06" w:rsidP="00B52C06">
      <w:pPr>
        <w:pStyle w:val="a3"/>
      </w:pPr>
      <w:r>
        <w:t xml:space="preserve">  </w:t>
      </w:r>
    </w:p>
    <w:p w:rsidR="00B52C06" w:rsidRDefault="00B52C06" w:rsidP="00B52C06">
      <w:pPr>
        <w:pStyle w:val="a3"/>
        <w:jc w:val="right"/>
      </w:pPr>
      <w:proofErr w:type="spellStart"/>
      <w:r>
        <w:t>И.о</w:t>
      </w:r>
      <w:proofErr w:type="spellEnd"/>
      <w:r>
        <w:t xml:space="preserve">. руководителя Службы </w:t>
      </w:r>
    </w:p>
    <w:p w:rsidR="00B52C06" w:rsidRDefault="00B52C06" w:rsidP="00B52C06">
      <w:pPr>
        <w:pStyle w:val="a3"/>
        <w:jc w:val="right"/>
      </w:pPr>
      <w:r>
        <w:t xml:space="preserve">В.ПЕРВУХИН </w:t>
      </w:r>
    </w:p>
    <w:p w:rsidR="00B52C06" w:rsidRDefault="00B52C06" w:rsidP="00B52C06">
      <w:pPr>
        <w:pStyle w:val="a3"/>
      </w:pPr>
      <w:r>
        <w:t xml:space="preserve">  </w:t>
      </w:r>
    </w:p>
    <w:p w:rsidR="00B52C06" w:rsidRDefault="00B52C06" w:rsidP="00B52C06">
      <w:pPr>
        <w:pStyle w:val="a3"/>
      </w:pPr>
      <w:r>
        <w:lastRenderedPageBreak/>
        <w:t xml:space="preserve">  </w:t>
      </w:r>
    </w:p>
    <w:p w:rsidR="00B52C06" w:rsidRDefault="00B52C06" w:rsidP="00B52C06">
      <w:pPr>
        <w:pStyle w:val="a3"/>
      </w:pPr>
      <w:r>
        <w:t xml:space="preserve">  </w:t>
      </w:r>
    </w:p>
    <w:p w:rsidR="00B52C06" w:rsidRDefault="00B52C06" w:rsidP="00B52C06">
      <w:pPr>
        <w:pStyle w:val="a3"/>
      </w:pPr>
      <w:r>
        <w:t xml:space="preserve">  </w:t>
      </w:r>
    </w:p>
    <w:p w:rsidR="00B52C06" w:rsidRDefault="00B52C06" w:rsidP="00B52C06">
      <w:pPr>
        <w:pStyle w:val="a3"/>
      </w:pPr>
      <w:r>
        <w:t xml:space="preserve">  </w:t>
      </w:r>
    </w:p>
    <w:p w:rsidR="00B52C06" w:rsidRDefault="00B52C06" w:rsidP="00B52C06">
      <w:pPr>
        <w:pStyle w:val="a3"/>
        <w:jc w:val="right"/>
      </w:pPr>
      <w:r>
        <w:t xml:space="preserve">Приложение </w:t>
      </w:r>
    </w:p>
    <w:p w:rsidR="00B52C06" w:rsidRDefault="00B52C06" w:rsidP="00B52C06">
      <w:pPr>
        <w:pStyle w:val="a3"/>
        <w:jc w:val="right"/>
      </w:pPr>
      <w:r>
        <w:t xml:space="preserve">к приказу Службы жилищного контроля </w:t>
      </w:r>
    </w:p>
    <w:p w:rsidR="00B52C06" w:rsidRDefault="00B52C06" w:rsidP="00B52C06">
      <w:pPr>
        <w:pStyle w:val="a3"/>
        <w:jc w:val="right"/>
      </w:pPr>
      <w:r>
        <w:t xml:space="preserve">и строительного надзора Ханты-Мансийского </w:t>
      </w:r>
    </w:p>
    <w:p w:rsidR="00B52C06" w:rsidRDefault="00B52C06" w:rsidP="00B52C06">
      <w:pPr>
        <w:pStyle w:val="a3"/>
        <w:jc w:val="right"/>
      </w:pPr>
      <w:r>
        <w:t xml:space="preserve">автономного округа - Югры </w:t>
      </w:r>
    </w:p>
    <w:p w:rsidR="00B52C06" w:rsidRDefault="00B52C06" w:rsidP="00B52C06">
      <w:pPr>
        <w:pStyle w:val="a3"/>
        <w:jc w:val="right"/>
      </w:pPr>
      <w:r>
        <w:t xml:space="preserve">от 28 декабря 2011 года N 4-нп </w:t>
      </w:r>
    </w:p>
    <w:p w:rsidR="00B52C06" w:rsidRDefault="00B52C06" w:rsidP="00B52C06">
      <w:pPr>
        <w:pStyle w:val="a3"/>
      </w:pPr>
      <w:r>
        <w:t xml:space="preserve">  </w:t>
      </w:r>
    </w:p>
    <w:p w:rsidR="00B52C06" w:rsidRDefault="00B52C06" w:rsidP="00B52C06">
      <w:pPr>
        <w:pStyle w:val="a3"/>
        <w:jc w:val="center"/>
      </w:pPr>
      <w:r>
        <w:t xml:space="preserve">АДМИНИСТРАТИВНЫЙ РЕГЛАМЕНТ </w:t>
      </w:r>
    </w:p>
    <w:p w:rsidR="00B52C06" w:rsidRDefault="00B52C06" w:rsidP="00B52C06">
      <w:pPr>
        <w:pStyle w:val="a3"/>
        <w:jc w:val="center"/>
      </w:pPr>
      <w:r>
        <w:t xml:space="preserve">ИСПОЛНЕНИЯ ГОСУДАРСТВЕННОЙ ФУНКЦИИ ПО ОСУЩЕСТВЛЕНИЮ </w:t>
      </w:r>
    </w:p>
    <w:p w:rsidR="00B52C06" w:rsidRDefault="00B52C06" w:rsidP="00B52C06">
      <w:pPr>
        <w:pStyle w:val="a3"/>
        <w:jc w:val="center"/>
      </w:pPr>
      <w:r>
        <w:t xml:space="preserve">ГОСУДАРСТВЕННОГО СТРОИТЕЛЬНОГО НАДЗОРА НА ТЕРРИТОРИИ </w:t>
      </w:r>
    </w:p>
    <w:p w:rsidR="00B52C06" w:rsidRDefault="00B52C06" w:rsidP="00B52C06">
      <w:pPr>
        <w:pStyle w:val="a3"/>
        <w:jc w:val="center"/>
      </w:pPr>
      <w:r>
        <w:t xml:space="preserve">ХАНТЫ-МАНСИЙСКОГО АВТОНОМНОГО ОКРУГА - ЮГРЫ </w:t>
      </w:r>
    </w:p>
    <w:p w:rsidR="00B52C06" w:rsidRDefault="00B52C06" w:rsidP="00B52C06">
      <w:pPr>
        <w:pStyle w:val="a3"/>
      </w:pPr>
      <w:r>
        <w:t xml:space="preserve">  </w:t>
      </w:r>
    </w:p>
    <w:p w:rsidR="00B52C06" w:rsidRDefault="00B52C06" w:rsidP="00B52C06">
      <w:pPr>
        <w:pStyle w:val="a3"/>
        <w:jc w:val="center"/>
      </w:pPr>
      <w:r>
        <w:t xml:space="preserve">I. ОБЩИЕ ПОЛОЖЕНИЯ </w:t>
      </w:r>
    </w:p>
    <w:p w:rsidR="00B52C06" w:rsidRDefault="00B52C06" w:rsidP="00B52C06">
      <w:pPr>
        <w:pStyle w:val="a3"/>
      </w:pPr>
      <w:r>
        <w:t xml:space="preserve">  </w:t>
      </w:r>
    </w:p>
    <w:p w:rsidR="00B52C06" w:rsidRDefault="00B52C06" w:rsidP="00B52C06">
      <w:pPr>
        <w:pStyle w:val="a3"/>
      </w:pPr>
      <w:r>
        <w:t xml:space="preserve">1.1. Наименование государственной функции - осуществление государственного строительного надзора на территории Ханты-Мансийского автономного округа - Югры. </w:t>
      </w:r>
    </w:p>
    <w:p w:rsidR="00B52C06" w:rsidRDefault="00B52C06" w:rsidP="00B52C06">
      <w:pPr>
        <w:pStyle w:val="a3"/>
      </w:pPr>
      <w:r>
        <w:t xml:space="preserve">1.2. Государственная функция исполняется Службой жилищного контроля и строительного надзора Ханты-Мансийского автономного округа - Югры (далее - Жилстройнадзор Югры), которая является исполнительным органом государственной власти Ханты-Мансийского автономного округа - Югры (далее - автономный округ). </w:t>
      </w:r>
    </w:p>
    <w:p w:rsidR="00B52C06" w:rsidRDefault="00B52C06" w:rsidP="00B52C06">
      <w:pPr>
        <w:pStyle w:val="a3"/>
      </w:pPr>
      <w:r>
        <w:t xml:space="preserve">Структурными подразделениями </w:t>
      </w:r>
      <w:proofErr w:type="spellStart"/>
      <w:r>
        <w:t>Жилстройнадзора</w:t>
      </w:r>
      <w:proofErr w:type="spellEnd"/>
      <w:r>
        <w:t xml:space="preserve"> Югры, непосредственно исполняющими государственную функцию на территории автономного округа, являются территориальные отделы инспектирования и отдел надзора за специальными видами работ. Наименование, адреса и контактная информация структурных </w:t>
      </w:r>
      <w:hyperlink r:id="rId8" w:history="1">
        <w:r>
          <w:rPr>
            <w:rStyle w:val="a4"/>
          </w:rPr>
          <w:t>подразделений</w:t>
        </w:r>
      </w:hyperlink>
      <w:r>
        <w:t xml:space="preserve"> указаны в приложении 2 к Административному регламенту. </w:t>
      </w:r>
    </w:p>
    <w:p w:rsidR="00B52C06" w:rsidRDefault="00B52C06" w:rsidP="00B52C06">
      <w:pPr>
        <w:pStyle w:val="a3"/>
      </w:pPr>
      <w:r>
        <w:t xml:space="preserve">При исполнении государственной функции, в целях получения документов и иных сведений, необходимых для осуществления государственной функции, осуществляется взаимодействие со следующими органами и организациями: </w:t>
      </w:r>
    </w:p>
    <w:p w:rsidR="00B52C06" w:rsidRDefault="00B52C06" w:rsidP="00B52C06">
      <w:pPr>
        <w:pStyle w:val="a3"/>
      </w:pPr>
      <w:r>
        <w:lastRenderedPageBreak/>
        <w:t xml:space="preserve">- федеральными органами исполнительной власти; </w:t>
      </w:r>
    </w:p>
    <w:p w:rsidR="00B52C06" w:rsidRDefault="00B52C06" w:rsidP="00B52C06">
      <w:pPr>
        <w:pStyle w:val="a3"/>
      </w:pPr>
      <w:r>
        <w:t xml:space="preserve">- исполнительными органами государственной власти Ханты-Мансийского автономного округа - Югры; </w:t>
      </w:r>
    </w:p>
    <w:p w:rsidR="00B52C06" w:rsidRDefault="00B52C06" w:rsidP="00B52C06">
      <w:pPr>
        <w:pStyle w:val="a3"/>
      </w:pPr>
      <w:r>
        <w:t xml:space="preserve">- органами местного самоуправления муниципальных образований Ханты-Мансийского автономного округа - Югры; </w:t>
      </w:r>
    </w:p>
    <w:p w:rsidR="00B52C06" w:rsidRDefault="00B52C06" w:rsidP="00B52C06">
      <w:pPr>
        <w:pStyle w:val="a3"/>
      </w:pPr>
      <w:r>
        <w:t xml:space="preserve">- общественными объединениями и иными организациями. </w:t>
      </w:r>
    </w:p>
    <w:p w:rsidR="00B52C06" w:rsidRDefault="00B52C06" w:rsidP="00B52C06">
      <w:pPr>
        <w:pStyle w:val="a3"/>
      </w:pPr>
      <w:r>
        <w:t xml:space="preserve">1.3. Перечень нормативных правовых актов, регулирующих исполнение государственной функции по осуществлению государственного строительного надзора на территории Ханты-Мансийского автономного округа - Югры: </w:t>
      </w:r>
    </w:p>
    <w:p w:rsidR="00B52C06" w:rsidRDefault="00B52C06" w:rsidP="00B52C06">
      <w:pPr>
        <w:pStyle w:val="a3"/>
      </w:pPr>
      <w:r>
        <w:t xml:space="preserve">- Градостроительный </w:t>
      </w:r>
      <w:hyperlink r:id="rId9" w:history="1">
        <w:r>
          <w:rPr>
            <w:rStyle w:val="a4"/>
          </w:rPr>
          <w:t>кодекс</w:t>
        </w:r>
      </w:hyperlink>
      <w:r>
        <w:t xml:space="preserve"> Российской Федерации ("Российская газета" N 290 от 30 декабря 2004 года); </w:t>
      </w:r>
    </w:p>
    <w:p w:rsidR="00B52C06" w:rsidRDefault="00B52C06" w:rsidP="00B52C06">
      <w:pPr>
        <w:pStyle w:val="a3"/>
      </w:pPr>
      <w:r>
        <w:t xml:space="preserve">- Федеральный </w:t>
      </w:r>
      <w:hyperlink r:id="rId10" w:history="1">
        <w:r>
          <w:rPr>
            <w:rStyle w:val="a4"/>
          </w:rPr>
          <w:t>закон</w:t>
        </w:r>
      </w:hyperlink>
      <w:r>
        <w:t xml:space="preserve"> от 29 декабря 2004 года N 191-ФЗ "О введении в действие Градостроительного кодекса Российской Федерации" ("Российская газета" N 290 от 30 декабря 2004 года); </w:t>
      </w:r>
    </w:p>
    <w:p w:rsidR="00B52C06" w:rsidRDefault="00B52C06" w:rsidP="00B52C06">
      <w:pPr>
        <w:pStyle w:val="a3"/>
      </w:pPr>
      <w:r>
        <w:t xml:space="preserve">- Федеральный </w:t>
      </w:r>
      <w:hyperlink r:id="rId11" w:history="1">
        <w:r>
          <w:rPr>
            <w:rStyle w:val="a4"/>
          </w:rPr>
          <w:t>закон</w:t>
        </w:r>
      </w:hyperlink>
      <w:r>
        <w:t xml:space="preserve"> от 27 декабря 2002 года N 184-ФЗ "О техническом регулировании" ("Российская газета" N 245 от 31 декабря 2002 года); </w:t>
      </w:r>
    </w:p>
    <w:p w:rsidR="00B52C06" w:rsidRDefault="00B52C06" w:rsidP="00B52C06">
      <w:pPr>
        <w:pStyle w:val="a3"/>
      </w:pPr>
      <w:r>
        <w:t xml:space="preserve">- </w:t>
      </w:r>
      <w:hyperlink r:id="rId12" w:history="1">
        <w:r>
          <w:rPr>
            <w:rStyle w:val="a4"/>
          </w:rPr>
          <w:t>Кодекс</w:t>
        </w:r>
      </w:hyperlink>
      <w:r>
        <w:t xml:space="preserve"> Российской Федерации об административных правонарушениях ("Российская газета" N 256 от 31 декабря 2001 года); </w:t>
      </w:r>
    </w:p>
    <w:p w:rsidR="00B52C06" w:rsidRDefault="00B52C06" w:rsidP="00B52C06">
      <w:pPr>
        <w:pStyle w:val="a3"/>
      </w:pPr>
      <w:r>
        <w:t xml:space="preserve">- Федеральный </w:t>
      </w:r>
      <w:hyperlink r:id="rId13" w:history="1">
        <w:r>
          <w:rPr>
            <w:rStyle w:val="a4"/>
          </w:rPr>
          <w:t>закон</w:t>
        </w:r>
      </w:hyperlink>
      <w:r>
        <w:t xml:space="preserve"> от 02 мая 2006 года N 59-ФЗ "О порядке рассмотрения обращений граждан Российской Федерации" ("Российская газета" N 95 от 05 мая 2006 года); </w:t>
      </w:r>
    </w:p>
    <w:p w:rsidR="00B52C06" w:rsidRDefault="00B52C06" w:rsidP="00B52C06">
      <w:pPr>
        <w:pStyle w:val="a3"/>
      </w:pPr>
      <w:r>
        <w:t xml:space="preserve">- Федеральный </w:t>
      </w:r>
      <w:hyperlink r:id="rId14" w:history="1">
        <w:r>
          <w:rPr>
            <w:rStyle w:val="a4"/>
          </w:rPr>
          <w:t>закон</w:t>
        </w:r>
      </w:hyperlink>
      <w:r>
        <w:t xml:space="preserve">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("Российская газета" N 266 от 30 декабря 2008 года) (далее - Федеральный закон N 294); </w:t>
      </w:r>
    </w:p>
    <w:p w:rsidR="00B52C06" w:rsidRDefault="00B52C06" w:rsidP="00B52C06">
      <w:pPr>
        <w:pStyle w:val="a3"/>
      </w:pPr>
      <w:r>
        <w:t xml:space="preserve">- Федеральный </w:t>
      </w:r>
      <w:hyperlink r:id="rId15" w:history="1">
        <w:r>
          <w:rPr>
            <w:rStyle w:val="a4"/>
          </w:rPr>
          <w:t>закон</w:t>
        </w:r>
      </w:hyperlink>
      <w:r>
        <w:t xml:space="preserve"> от 09 февраля 2009 года N 8-ФЗ "Об обеспечении доступа к информации о деятельности государственных органов и органов местного самоуправления" ("Российская газета" N 25 от 13 февраля 2009 года); </w:t>
      </w:r>
    </w:p>
    <w:p w:rsidR="00B52C06" w:rsidRDefault="00B52C06" w:rsidP="00B52C06">
      <w:pPr>
        <w:pStyle w:val="a3"/>
      </w:pPr>
      <w:r>
        <w:t xml:space="preserve">- </w:t>
      </w:r>
      <w:hyperlink r:id="rId16" w:history="1">
        <w:r>
          <w:rPr>
            <w:rStyle w:val="a4"/>
          </w:rPr>
          <w:t>Постановление</w:t>
        </w:r>
      </w:hyperlink>
      <w:r>
        <w:t xml:space="preserve"> Правительства Российской Федерации от 01 февраля 2006 года N 54 "О государственном строительном надзоре в Российской Федерации" (Собрание законодательства РФ, 13 декабря 2006 года, N 7, ст. 774); </w:t>
      </w:r>
    </w:p>
    <w:p w:rsidR="00B52C06" w:rsidRDefault="00B52C06" w:rsidP="00B52C06">
      <w:pPr>
        <w:pStyle w:val="a3"/>
      </w:pPr>
      <w:proofErr w:type="gramStart"/>
      <w:r>
        <w:t xml:space="preserve">- </w:t>
      </w:r>
      <w:hyperlink r:id="rId17" w:history="1">
        <w:r>
          <w:rPr>
            <w:rStyle w:val="a4"/>
          </w:rPr>
          <w:t>приказ</w:t>
        </w:r>
      </w:hyperlink>
      <w:r>
        <w:t xml:space="preserve"> Минэкономразвития Российской Федерации от 30 апреля 2009 года N 141 "О реализации положений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 (Зарегистрировано в Минюсте РФ 13.05.2009 N 13915) ("Российская газета", N 85, 14 мая 2009 года) (далее - приказ Минэкономразвития Российской Федерации N 141); </w:t>
      </w:r>
      <w:proofErr w:type="gramEnd"/>
    </w:p>
    <w:p w:rsidR="00B52C06" w:rsidRDefault="00B52C06" w:rsidP="00B52C06">
      <w:pPr>
        <w:pStyle w:val="a3"/>
      </w:pPr>
      <w:proofErr w:type="gramStart"/>
      <w:r>
        <w:t xml:space="preserve">- </w:t>
      </w:r>
      <w:hyperlink r:id="rId18" w:history="1">
        <w:r>
          <w:rPr>
            <w:rStyle w:val="a4"/>
          </w:rPr>
          <w:t>приказ</w:t>
        </w:r>
      </w:hyperlink>
      <w:r>
        <w:t xml:space="preserve"> Федеральной службы по экологическому, технологическому и атомному надзору от 26 декабря 2006 года N 1129 "Об утверждении и введении в действие порядка </w:t>
      </w:r>
      <w:r>
        <w:lastRenderedPageBreak/>
        <w:t>проведения проверок при осуществлении государственного строительного надзора и выдачи заключений о соответствии построенных, реконструированных объектов капитального строительства требованиям технических регламентов (норм и правил), иных нормативных правовых актов, проектной документации" ("Бюллетень нормативных актов федеральных органов исполнительной власти N</w:t>
      </w:r>
      <w:proofErr w:type="gramEnd"/>
      <w:r>
        <w:t xml:space="preserve"> </w:t>
      </w:r>
      <w:proofErr w:type="gramStart"/>
      <w:r>
        <w:t xml:space="preserve">15 от 09 апреля 2007 года") (далее - приказ Федеральной службы по экологическому, технологическому и атомному надзору N 1129); </w:t>
      </w:r>
      <w:proofErr w:type="gramEnd"/>
    </w:p>
    <w:p w:rsidR="00B52C06" w:rsidRDefault="00B52C06" w:rsidP="00B52C06">
      <w:pPr>
        <w:pStyle w:val="a3"/>
      </w:pPr>
      <w:r>
        <w:t xml:space="preserve">- </w:t>
      </w:r>
      <w:hyperlink r:id="rId19" w:history="1">
        <w:r>
          <w:rPr>
            <w:rStyle w:val="a4"/>
          </w:rPr>
          <w:t>приказ</w:t>
        </w:r>
      </w:hyperlink>
      <w:r>
        <w:t xml:space="preserve"> Федеральной службы по экологическому, технологическому и атомному надзору от 26 декабря 2006 года N 1130 "Об утверждении и введении в действие порядка формирования и ведения дел при осуществлении государственного строительного надзора" ("Бюллетень нормативных актов федеральных органов исполнительной власти N 13 от 26 марта 2007 года"); </w:t>
      </w:r>
    </w:p>
    <w:p w:rsidR="00B52C06" w:rsidRDefault="00B52C06" w:rsidP="00B52C06">
      <w:pPr>
        <w:pStyle w:val="a3"/>
      </w:pPr>
      <w:proofErr w:type="gramStart"/>
      <w:r>
        <w:t xml:space="preserve">- </w:t>
      </w:r>
      <w:hyperlink r:id="rId20" w:history="1">
        <w:r>
          <w:rPr>
            <w:rStyle w:val="a4"/>
          </w:rPr>
          <w:t>приказ</w:t>
        </w:r>
      </w:hyperlink>
      <w:r>
        <w:t xml:space="preserve"> Федеральной службы по экологическому, технологическому и атомному надзору от 12 января 2007 года N 7 "Об утверждении и введении в действие Порядка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строительства" ("Бюллетень нормативных актов федеральных органов исполнительной власти N 14 от 02 апреля 2007 года") (далее - приказ Федеральной службы по экологическому</w:t>
      </w:r>
      <w:proofErr w:type="gramEnd"/>
      <w:r>
        <w:t xml:space="preserve">, технологическому и атомному надзору N 7); </w:t>
      </w:r>
    </w:p>
    <w:p w:rsidR="00B52C06" w:rsidRDefault="00B52C06" w:rsidP="00B52C06">
      <w:pPr>
        <w:pStyle w:val="a3"/>
      </w:pPr>
      <w:r>
        <w:t xml:space="preserve">- </w:t>
      </w:r>
      <w:hyperlink r:id="rId21" w:history="1">
        <w:r>
          <w:rPr>
            <w:rStyle w:val="a4"/>
          </w:rPr>
          <w:t>Закон</w:t>
        </w:r>
      </w:hyperlink>
      <w:r>
        <w:t xml:space="preserve"> Ханты-Мансийского автономного округа - Югры от 18 апреля 2007 года N 36-оз "О рассмотрении обращений граждан в органах государственной власти Ханты-Мансийского автономного округа - Югры" (Собрание законодательства Ханты-Мансийского автономного округа - Югры, 30.04.2007, N 4, ст. 430); </w:t>
      </w:r>
    </w:p>
    <w:p w:rsidR="00B52C06" w:rsidRDefault="00B52C06" w:rsidP="00B52C06">
      <w:pPr>
        <w:pStyle w:val="a3"/>
      </w:pPr>
      <w:r>
        <w:t xml:space="preserve">- </w:t>
      </w:r>
      <w:hyperlink r:id="rId22" w:history="1">
        <w:r>
          <w:rPr>
            <w:rStyle w:val="a4"/>
          </w:rPr>
          <w:t>Закон</w:t>
        </w:r>
      </w:hyperlink>
      <w:r>
        <w:t xml:space="preserve"> Ханты-Мансийского автономного округа - Югры от 18 апреля 2007 года N 39-оз "О градостроительной деятельности на территории Ханты-Мансийского автономного округа - Югры" (Собрание законодательства Ханты-Мансийского автономного округа - Югры, 30.04.2007, N 4, ст. 433); </w:t>
      </w:r>
    </w:p>
    <w:p w:rsidR="00B52C06" w:rsidRDefault="00B52C06" w:rsidP="00B52C06">
      <w:pPr>
        <w:pStyle w:val="a3"/>
      </w:pPr>
      <w:r>
        <w:t xml:space="preserve">- </w:t>
      </w:r>
      <w:hyperlink r:id="rId23" w:history="1">
        <w:r>
          <w:rPr>
            <w:rStyle w:val="a4"/>
          </w:rPr>
          <w:t>постановление</w:t>
        </w:r>
      </w:hyperlink>
      <w:r>
        <w:t xml:space="preserve"> Губернатора Ханты-Мансийского автономного округа - Югры от 06 октября 2010 года N 186 "О Службе жилищного контроля и строительного надзора Ханты-Мансийского автономного округа - Югры" (Собрание законодательства Ханты-Мансийского автономного округа - Югры от 01 октября 2010 года - 15 октября 2010 года N 10 (часть I), статья 807); </w:t>
      </w:r>
    </w:p>
    <w:p w:rsidR="00B52C06" w:rsidRDefault="00B52C06" w:rsidP="00B52C06">
      <w:pPr>
        <w:pStyle w:val="a3"/>
      </w:pPr>
      <w:r>
        <w:t xml:space="preserve">- </w:t>
      </w:r>
      <w:hyperlink r:id="rId24" w:history="1">
        <w:r>
          <w:rPr>
            <w:rStyle w:val="a4"/>
          </w:rPr>
          <w:t>постановление</w:t>
        </w:r>
      </w:hyperlink>
      <w:r>
        <w:t xml:space="preserve"> Правительства Ханты-Мансийского автономного округа - Югры от 29 января 2011 года N 23-п "О разработке и утверждении административных регламентов исполнения государственных функций по осуществлению регионального государственного контроля (надзора) и административных регламентов предоставления государственных услуг" (Собрание законодательства Ханты-Мансийского автономного округа - Югры от 31 января 2011 года N 1, статья 60); </w:t>
      </w:r>
    </w:p>
    <w:p w:rsidR="00B52C06" w:rsidRDefault="00B52C06" w:rsidP="00B52C06">
      <w:pPr>
        <w:pStyle w:val="a3"/>
      </w:pPr>
      <w:r>
        <w:t xml:space="preserve">- настоящий Административный регламент. </w:t>
      </w:r>
    </w:p>
    <w:p w:rsidR="00B52C06" w:rsidRDefault="00B52C06" w:rsidP="00B52C06">
      <w:pPr>
        <w:pStyle w:val="a3"/>
      </w:pPr>
      <w:r>
        <w:t xml:space="preserve">1.4. Исполнение государственной функции осуществляется на безвозмездной основе. </w:t>
      </w:r>
    </w:p>
    <w:p w:rsidR="00B52C06" w:rsidRDefault="00B52C06" w:rsidP="00B52C06">
      <w:pPr>
        <w:pStyle w:val="a3"/>
      </w:pPr>
      <w:r>
        <w:t xml:space="preserve">1.5. Государственный строительный надзор осуществляется </w:t>
      </w:r>
      <w:proofErr w:type="gramStart"/>
      <w:r>
        <w:t>при</w:t>
      </w:r>
      <w:proofErr w:type="gramEnd"/>
      <w:r>
        <w:t xml:space="preserve">: </w:t>
      </w:r>
    </w:p>
    <w:p w:rsidR="00B52C06" w:rsidRDefault="00B52C06" w:rsidP="00B52C06">
      <w:pPr>
        <w:pStyle w:val="a3"/>
      </w:pPr>
      <w:proofErr w:type="gramStart"/>
      <w:r>
        <w:lastRenderedPageBreak/>
        <w:t xml:space="preserve">1) строительстве объектов капитального строительства, проектная документация которых подлежит государственной экспертизе в соответствии со </w:t>
      </w:r>
      <w:hyperlink r:id="rId25" w:history="1">
        <w:r>
          <w:rPr>
            <w:rStyle w:val="a4"/>
          </w:rPr>
          <w:t>статьей 49</w:t>
        </w:r>
      </w:hyperlink>
      <w:r>
        <w:t xml:space="preserve"> Градостроительного кодекса Российской Федерации либо является типовой проектной документацией или ее модификацией; </w:t>
      </w:r>
      <w:proofErr w:type="gramEnd"/>
    </w:p>
    <w:p w:rsidR="00B52C06" w:rsidRDefault="00B52C06" w:rsidP="00B52C06">
      <w:pPr>
        <w:pStyle w:val="a3"/>
      </w:pPr>
      <w:r>
        <w:t xml:space="preserve">2) реконструкции объектов капитального строительства, если проектная документация на осуществление реконструкции объектов капитального строительства подлежит государственной экспертизе в соответствии со </w:t>
      </w:r>
      <w:hyperlink r:id="rId26" w:history="1">
        <w:r>
          <w:rPr>
            <w:rStyle w:val="a4"/>
          </w:rPr>
          <w:t>статьей 49</w:t>
        </w:r>
      </w:hyperlink>
      <w:r>
        <w:t xml:space="preserve"> Градостроительного кодекса Российской Федерации. </w:t>
      </w:r>
    </w:p>
    <w:p w:rsidR="00B52C06" w:rsidRDefault="00B52C06" w:rsidP="00B52C06">
      <w:pPr>
        <w:pStyle w:val="a3"/>
      </w:pPr>
      <w:r>
        <w:t xml:space="preserve">1.6. </w:t>
      </w:r>
      <w:proofErr w:type="gramStart"/>
      <w:r>
        <w:t xml:space="preserve">Жилстройнадзор Югры осуществляет государственный строительный надзор за строительством, реконструкцией объектов капитального строительства, если при их строительстве, реконструкции предусмотрено осуществление государственного строительного надзора, кроме указанных в </w:t>
      </w:r>
      <w:hyperlink r:id="rId27" w:history="1">
        <w:r>
          <w:rPr>
            <w:rStyle w:val="a4"/>
          </w:rPr>
          <w:t>части 3 статьи 54</w:t>
        </w:r>
      </w:hyperlink>
      <w:r>
        <w:t xml:space="preserve"> Градостроительного кодекса Российской Федерации. </w:t>
      </w:r>
      <w:proofErr w:type="gramEnd"/>
    </w:p>
    <w:p w:rsidR="00B52C06" w:rsidRDefault="00B52C06" w:rsidP="00B52C06">
      <w:pPr>
        <w:pStyle w:val="a3"/>
      </w:pPr>
      <w:r>
        <w:t xml:space="preserve">1.7. Для определения соответствия выполняемых работ требованиям технических регламентов (норм и правил), иных нормативных правовых актов, проектной и рабочей документации, в том числе требованиям в отношении энергетической эффективности и требованиям в отношении оснащенности объекта капитального строительства приборами учета используемых энергетических ресурсов, должностным лицом органа государственного строительного надзора проверяется: </w:t>
      </w:r>
    </w:p>
    <w:p w:rsidR="00B52C06" w:rsidRDefault="00B52C06" w:rsidP="00B52C06">
      <w:pPr>
        <w:pStyle w:val="a3"/>
      </w:pPr>
      <w:r>
        <w:t xml:space="preserve">а) соблюдение требований к выполнению работ: </w:t>
      </w:r>
    </w:p>
    <w:p w:rsidR="00B52C06" w:rsidRDefault="00B52C06" w:rsidP="00B52C06">
      <w:pPr>
        <w:pStyle w:val="a3"/>
      </w:pPr>
      <w:r>
        <w:t xml:space="preserve">- при строительстве - требований к осуществлению подготовки земельного участка и выполнению земляных работ, работ по монтажу фундаментов, конструкций подземной и надземной частей, сетей инженерно-технического обеспечения (в том числе внутренних и наружных сетей), инженерных систем и оборудования; </w:t>
      </w:r>
    </w:p>
    <w:p w:rsidR="00B52C06" w:rsidRDefault="00B52C06" w:rsidP="00B52C06">
      <w:pPr>
        <w:pStyle w:val="a3"/>
      </w:pPr>
      <w:r>
        <w:t xml:space="preserve">- при реконструкции - требований к выполнению работ по подготовке объекта капитального строительства для реконструкции, работ по усилению и (или) монтажу фундамента и конструкций подземной и надземной частей, изменению параметров объекта капитального строительства, его частей и качества инженерно-технического обеспечения; </w:t>
      </w:r>
    </w:p>
    <w:p w:rsidR="00B52C06" w:rsidRDefault="00B52C06" w:rsidP="00B52C06">
      <w:pPr>
        <w:pStyle w:val="a3"/>
      </w:pPr>
      <w:proofErr w:type="gramStart"/>
      <w:r>
        <w:t xml:space="preserve">б) соблюдение порядка проведения строительного контроля, ведения общего и (или) специальных журналов, в которых ведется учет выполнения работ (далее - общие и (или) специальные журналы), исполнительной документации, составления актов освидетельствования работ, конструкций, участков сетей инженерно-технического обеспечения; </w:t>
      </w:r>
      <w:proofErr w:type="gramEnd"/>
    </w:p>
    <w:p w:rsidR="00B52C06" w:rsidRDefault="00B52C06" w:rsidP="00B52C06">
      <w:pPr>
        <w:pStyle w:val="a3"/>
      </w:pPr>
      <w:r>
        <w:t xml:space="preserve">в) устранение выявленных при проведении строительного контроля и осуществлении государственного строительного надзора нарушений соответствия выполненных работ требованиям технических регламентов (норм и правил), иных нормативных правовых актов и проектной документации, а также соблюдение запрета приступать к продолжению работ до составления актов об устранении таких нарушений; </w:t>
      </w:r>
    </w:p>
    <w:p w:rsidR="00B52C06" w:rsidRDefault="00B52C06" w:rsidP="00B52C06">
      <w:pPr>
        <w:pStyle w:val="a3"/>
      </w:pPr>
      <w:r>
        <w:t xml:space="preserve">г) соблюдение иных требований при выполнении работ, установленных техническими регламентами (нормами и правилами), иными нормативными правовыми актами, проектной документацией, в том числе требований в отношении энергетической </w:t>
      </w:r>
      <w:r>
        <w:lastRenderedPageBreak/>
        <w:t xml:space="preserve">эффективности и требований в отношении оснащенности объекта капитального строительства приборами учета используемых энергетических ресурсов. </w:t>
      </w:r>
    </w:p>
    <w:p w:rsidR="00B52C06" w:rsidRDefault="00B52C06" w:rsidP="00B52C06">
      <w:pPr>
        <w:pStyle w:val="a3"/>
      </w:pPr>
      <w:r>
        <w:t>1.8. В случае</w:t>
      </w:r>
      <w:proofErr w:type="gramStart"/>
      <w:r>
        <w:t>,</w:t>
      </w:r>
      <w:proofErr w:type="gramEnd"/>
      <w:r>
        <w:t xml:space="preserve"> если при строительстве, реконструкции объектов капитального строительства предусмотрено осуществление государственного строительного надзора, то </w:t>
      </w:r>
      <w:proofErr w:type="spellStart"/>
      <w:r>
        <w:t>Жилстройнадзором</w:t>
      </w:r>
      <w:proofErr w:type="spellEnd"/>
      <w:r>
        <w:t xml:space="preserve"> Югры в рамках государственного строительного надзора на объектах, зарегистрированных в Реестре строящихся и реконструируемых объектов </w:t>
      </w:r>
      <w:proofErr w:type="spellStart"/>
      <w:r>
        <w:t>Жилстройнадзора</w:t>
      </w:r>
      <w:proofErr w:type="spellEnd"/>
      <w:r>
        <w:t xml:space="preserve"> Югры, осуществляется государственный пожарный надзор, санитарно-эпидемиологический надзор, а также за исключением случаев, предусмотренных Градостроительным </w:t>
      </w:r>
      <w:hyperlink r:id="rId28" w:history="1">
        <w:r>
          <w:rPr>
            <w:rStyle w:val="a4"/>
          </w:rPr>
          <w:t>кодексом</w:t>
        </w:r>
      </w:hyperlink>
      <w:r>
        <w:t xml:space="preserve"> Российской Федерации, государственный контроль в области охраны окружающей среды (государственный экологический надзор). </w:t>
      </w:r>
    </w:p>
    <w:p w:rsidR="00B52C06" w:rsidRDefault="00B52C06" w:rsidP="00B52C06">
      <w:pPr>
        <w:pStyle w:val="a3"/>
      </w:pPr>
      <w:r>
        <w:t xml:space="preserve">1.9. Задачей государственного строительного надзора является предупреждение, выявление и пресечение допущенных застройщиком, заказчиком, а также лицом, осуществляющим строительство, реконструкцию объекта капитального строительства на основании договора с застройщиком или заказчиком, нарушений законодательства о градостроительной деятельности, в том числе технических регламентов, и проектной документации. </w:t>
      </w:r>
    </w:p>
    <w:p w:rsidR="00B52C06" w:rsidRDefault="00B52C06" w:rsidP="00B52C06">
      <w:pPr>
        <w:pStyle w:val="a3"/>
      </w:pPr>
      <w:r>
        <w:t xml:space="preserve">1.10. Предметом государственного строительного надзора являются проверки: </w:t>
      </w:r>
    </w:p>
    <w:p w:rsidR="00B52C06" w:rsidRDefault="00B52C06" w:rsidP="00B52C06">
      <w:pPr>
        <w:pStyle w:val="a3"/>
      </w:pPr>
      <w:r>
        <w:t xml:space="preserve">- соответствия выполнения работ и применяемых строительных материалов в процессе строительства, реконструкции объекта капитального строительства, а также результатов таких работ требованиям технических регламентов и проектной документации;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ресурсов; </w:t>
      </w:r>
    </w:p>
    <w:p w:rsidR="00B52C06" w:rsidRDefault="00B52C06" w:rsidP="00B52C06">
      <w:pPr>
        <w:pStyle w:val="a3"/>
      </w:pPr>
      <w:r>
        <w:t xml:space="preserve">- наличия разрешения на строительство; </w:t>
      </w:r>
    </w:p>
    <w:p w:rsidR="00B52C06" w:rsidRDefault="00B52C06" w:rsidP="00B52C06">
      <w:pPr>
        <w:pStyle w:val="a3"/>
      </w:pPr>
      <w:r>
        <w:t xml:space="preserve">- выполнения требований </w:t>
      </w:r>
      <w:hyperlink r:id="rId29" w:history="1">
        <w:r>
          <w:rPr>
            <w:rStyle w:val="a4"/>
          </w:rPr>
          <w:t>части 2 статьи 52</w:t>
        </w:r>
      </w:hyperlink>
      <w:r>
        <w:t xml:space="preserve"> Градостроительного кодекса Российской Федерации; </w:t>
      </w:r>
    </w:p>
    <w:p w:rsidR="00B52C06" w:rsidRDefault="00B52C06" w:rsidP="00B52C06">
      <w:pPr>
        <w:pStyle w:val="a3"/>
      </w:pPr>
      <w:r>
        <w:t xml:space="preserve">- выполнения требований </w:t>
      </w:r>
      <w:hyperlink r:id="rId30" w:history="1">
        <w:r>
          <w:rPr>
            <w:rStyle w:val="a4"/>
          </w:rPr>
          <w:t>части 3 статьи 52</w:t>
        </w:r>
      </w:hyperlink>
      <w:r>
        <w:t xml:space="preserve"> Градостроительного кодекса Российской Федерации. </w:t>
      </w:r>
    </w:p>
    <w:p w:rsidR="00B52C06" w:rsidRDefault="00B52C06" w:rsidP="00B52C06">
      <w:pPr>
        <w:pStyle w:val="a3"/>
      </w:pPr>
      <w:proofErr w:type="gramStart"/>
      <w:r>
        <w:t>В случае отсутствия технических регламентов предметом государственного строительного надзора является проверка соответствия выполняемых работ, применяемых строительных материалов и результатов таких работ строительным нормам и правилам, федеральным нормам и правилам в области использования атомной энергии, санитарно-эпидемиологическим правилам и нормативам, требованиям пожарной безопасности, требованиям в области охраны окружающей среды, требованиям в отношении энергетической эффективности и требованиям в отношении оснащенности объекта капитального строительства</w:t>
      </w:r>
      <w:proofErr w:type="gramEnd"/>
      <w:r>
        <w:t xml:space="preserve"> </w:t>
      </w:r>
      <w:proofErr w:type="gramStart"/>
      <w:r>
        <w:t>приборами учета используемых энергетических ресурсов, требованиям государственной охраны объектов культурного наследия и требованиям к сохранению объектов культурного наследия, нормам и правилам инженерно-технических мероприятий гражданской обороны, требованиям промышленной безопасности, нормам и правилам безопасности гидротехнических сооружений, иным правилам безопасности и государственным стандартам, а также требованиям других нормативных правовых актов Российской Федерации и нормативных правовых актов федеральных органов исполнительной власти, подлежащих обязательному исполнению</w:t>
      </w:r>
      <w:proofErr w:type="gramEnd"/>
      <w:r>
        <w:t xml:space="preserve"> при строительстве, реконструкции объектов капитального строительства. </w:t>
      </w:r>
    </w:p>
    <w:p w:rsidR="00B52C06" w:rsidRDefault="00B52C06" w:rsidP="00B52C06">
      <w:pPr>
        <w:pStyle w:val="a3"/>
      </w:pPr>
      <w:r>
        <w:lastRenderedPageBreak/>
        <w:t xml:space="preserve">1.11. Полномочия должностных лиц </w:t>
      </w:r>
      <w:proofErr w:type="spellStart"/>
      <w:r>
        <w:t>Жилстройнадзора</w:t>
      </w:r>
      <w:proofErr w:type="spellEnd"/>
      <w:r>
        <w:t xml:space="preserve"> Югры по исполнению государственной функции устанавливаются положениями об отделах и должностными регламентами. </w:t>
      </w:r>
    </w:p>
    <w:p w:rsidR="00B52C06" w:rsidRDefault="00B52C06" w:rsidP="00B52C06">
      <w:pPr>
        <w:pStyle w:val="a3"/>
      </w:pPr>
      <w:r>
        <w:t xml:space="preserve">Проведение проверок на объектах капитального строительства, реконструкции могут осуществлять только должностные лица, уполномоченные на основании соответствующего распоряжения (приказа) руководителя, заместителя руководителя </w:t>
      </w:r>
      <w:proofErr w:type="spellStart"/>
      <w:r>
        <w:t>Жилстройнадзора</w:t>
      </w:r>
      <w:proofErr w:type="spellEnd"/>
      <w:r>
        <w:t xml:space="preserve"> Югры о назначении должностных лиц для осуществления государственного строительного надзора. </w:t>
      </w:r>
    </w:p>
    <w:p w:rsidR="00B52C06" w:rsidRDefault="00B52C06" w:rsidP="00B52C06">
      <w:pPr>
        <w:pStyle w:val="a3"/>
      </w:pPr>
      <w:r>
        <w:t xml:space="preserve">1.12. Должностное лицо, осуществляющее государственный строительный надзор, обладает следующими правами: </w:t>
      </w:r>
    </w:p>
    <w:p w:rsidR="00B52C06" w:rsidRDefault="00B52C06" w:rsidP="00B52C06">
      <w:pPr>
        <w:pStyle w:val="a3"/>
      </w:pPr>
      <w:r>
        <w:t xml:space="preserve">- осуществлять государственный строительный надзор в форме проверок: плановых (в соответствии с программой проверок), внеплановых (документарных, выездных), итоговых на территории Ханты-Мансийского автономного округа в пределах своей компетенции; </w:t>
      </w:r>
    </w:p>
    <w:p w:rsidR="00B52C06" w:rsidRDefault="00B52C06" w:rsidP="00B52C06">
      <w:pPr>
        <w:pStyle w:val="a3"/>
      </w:pPr>
      <w:proofErr w:type="gramStart"/>
      <w:r>
        <w:t xml:space="preserve">- посещать беспрепятственно объекты капитального строительства во время исполнения служебных обязанностей; </w:t>
      </w:r>
      <w:proofErr w:type="gramEnd"/>
    </w:p>
    <w:p w:rsidR="00B52C06" w:rsidRDefault="00B52C06" w:rsidP="00B52C06">
      <w:pPr>
        <w:pStyle w:val="a3"/>
      </w:pPr>
      <w:proofErr w:type="gramStart"/>
      <w:r>
        <w:t xml:space="preserve">- требовать от заказчика, застройщика или лица, осуществляющего строительство, представления результатов выполненных работ, исполнительной документации, общего и (или) специального журналов работ, актов освидетельствования работ, конструкций, участков сетей инженерно-технического обеспечения, образцов (проб) применяемых строительных материалов; </w:t>
      </w:r>
      <w:proofErr w:type="gramEnd"/>
    </w:p>
    <w:p w:rsidR="00B52C06" w:rsidRDefault="00B52C06" w:rsidP="00B52C06">
      <w:pPr>
        <w:pStyle w:val="a3"/>
      </w:pPr>
      <w:r>
        <w:t xml:space="preserve">- требовать от заказчика, застройщика или лица, осуществляющего строительство, проведение обследований, испытаний, экспертиз выполненных работ и применяемых строительных материалов, если оно требуется при проведении строительного контроля, но не было осуществлено; </w:t>
      </w:r>
    </w:p>
    <w:p w:rsidR="00B52C06" w:rsidRDefault="00B52C06" w:rsidP="00B52C06">
      <w:pPr>
        <w:pStyle w:val="a3"/>
      </w:pPr>
      <w:r>
        <w:t xml:space="preserve">- составлять по результатам проведенных проверок акты, на основании которых выдавать предписания об устранении выявленных нарушений; </w:t>
      </w:r>
    </w:p>
    <w:p w:rsidR="00B52C06" w:rsidRDefault="00B52C06" w:rsidP="00B52C06">
      <w:pPr>
        <w:pStyle w:val="a3"/>
      </w:pPr>
      <w:r>
        <w:t xml:space="preserve">- вносить записи о результатах проведенных проверок в общий и (или) специальный журналы; </w:t>
      </w:r>
    </w:p>
    <w:p w:rsidR="00B52C06" w:rsidRDefault="00B52C06" w:rsidP="00B52C06">
      <w:pPr>
        <w:pStyle w:val="a3"/>
      </w:pPr>
      <w:r>
        <w:t xml:space="preserve">- привлекать экспертов, экспертные организации к проведению проверок для оценки соответствия осуществляемых юридическими лицами, индивидуальными предпринимателями деятельности или действий (бездействия), анализа соблюдения требований, по проведению мониторинга эффективности государственного строительного надзора, учета результатов проводимых проверок и необходимой отчетности о них; </w:t>
      </w:r>
    </w:p>
    <w:p w:rsidR="00B52C06" w:rsidRDefault="00B52C06" w:rsidP="00B52C06">
      <w:pPr>
        <w:pStyle w:val="a3"/>
      </w:pPr>
      <w:r>
        <w:t xml:space="preserve">- составлять протоколы об административных правонарушениях и (или) рассматривать дела об административных правонарушениях, применять меры обеспечения производства по делам об административных правонарушениях в порядке и случаях, предусмотренных законодательством Российской Федерации об административных правонарушениях; </w:t>
      </w:r>
    </w:p>
    <w:p w:rsidR="00B52C06" w:rsidRDefault="00B52C06" w:rsidP="00B52C06">
      <w:pPr>
        <w:pStyle w:val="a3"/>
      </w:pPr>
      <w:r>
        <w:t xml:space="preserve">- запрашивать и получать от исполнительных органов государственной власти автономного округа, иных государственных органов, органов местного самоуправления автономного округа, учреждений, предприятий и организаций информацию, документы и </w:t>
      </w:r>
      <w:r>
        <w:lastRenderedPageBreak/>
        <w:t xml:space="preserve">материалы, необходимые для осуществления задач, возложенных на Жилстройнадзор Югры, передавать в установленном порядке информацию указанным органам, учреждениям, предприятиям, организациям; </w:t>
      </w:r>
    </w:p>
    <w:p w:rsidR="00B52C06" w:rsidRDefault="00B52C06" w:rsidP="00B52C06">
      <w:pPr>
        <w:pStyle w:val="a3"/>
      </w:pPr>
      <w:r>
        <w:t xml:space="preserve">- направлять материалы в соответствующие органы при выявлении нарушений, принятие решений по которым не входит в компетенцию </w:t>
      </w:r>
      <w:proofErr w:type="spellStart"/>
      <w:r>
        <w:t>Жилстройнадзора</w:t>
      </w:r>
      <w:proofErr w:type="spellEnd"/>
      <w:r>
        <w:t xml:space="preserve"> Югры; </w:t>
      </w:r>
    </w:p>
    <w:p w:rsidR="00B52C06" w:rsidRDefault="00B52C06" w:rsidP="00B52C06">
      <w:pPr>
        <w:pStyle w:val="a3"/>
      </w:pPr>
      <w:r>
        <w:t xml:space="preserve">- осуществлять иные полномочия, предусмотренные законодательством Российской Федерации, в пределах своей компетенции. </w:t>
      </w:r>
    </w:p>
    <w:p w:rsidR="00B52C06" w:rsidRDefault="00B52C06" w:rsidP="00B52C06">
      <w:pPr>
        <w:pStyle w:val="a3"/>
      </w:pPr>
      <w:r>
        <w:t xml:space="preserve">1.13. Должностное лицо, осуществляющее государственный строительный надзор, обязано: </w:t>
      </w:r>
    </w:p>
    <w:p w:rsidR="00B52C06" w:rsidRDefault="00B52C06" w:rsidP="00B52C06">
      <w:pPr>
        <w:pStyle w:val="a3"/>
      </w:pPr>
      <w:r>
        <w:t xml:space="preserve">- исполнять своевременно и в полной мере предоставленные в соответствии с законодательством Российской Федерации полномочия по предупреждению, выявлению и пресечению нарушений обязательных требований; </w:t>
      </w:r>
    </w:p>
    <w:p w:rsidR="00B52C06" w:rsidRDefault="00B52C06" w:rsidP="00B52C06">
      <w:pPr>
        <w:pStyle w:val="a3"/>
      </w:pPr>
      <w:r>
        <w:t xml:space="preserve">- соблюдать законодательство Российской Федерации, права и законные интересы юридического лица, индивидуального предпринимателя, проверка которых проводится; </w:t>
      </w:r>
    </w:p>
    <w:p w:rsidR="00B52C06" w:rsidRDefault="00B52C06" w:rsidP="00B52C06">
      <w:pPr>
        <w:pStyle w:val="a3"/>
      </w:pPr>
      <w:r>
        <w:t xml:space="preserve">- проводить проверку на основании распоряжения (приказа) руководителя, заместителя руководителя </w:t>
      </w:r>
      <w:proofErr w:type="spellStart"/>
      <w:r>
        <w:t>Жилстройнадзора</w:t>
      </w:r>
      <w:proofErr w:type="spellEnd"/>
      <w:r>
        <w:t xml:space="preserve"> Югр</w:t>
      </w:r>
      <w:proofErr w:type="gramStart"/>
      <w:r>
        <w:t>ы о ее</w:t>
      </w:r>
      <w:proofErr w:type="gramEnd"/>
      <w:r>
        <w:t xml:space="preserve"> проведении в соответствии с назначением; </w:t>
      </w:r>
    </w:p>
    <w:p w:rsidR="00B52C06" w:rsidRDefault="00B52C06" w:rsidP="00B52C06">
      <w:pPr>
        <w:pStyle w:val="a3"/>
      </w:pPr>
      <w:r>
        <w:t xml:space="preserve">- разрабатывать в установленном порядке программы проведения проверок по объектам капитального строительства, реконструкции, закрепленных распоряжением (приказом) руководителя, заместителя руководителя </w:t>
      </w:r>
      <w:proofErr w:type="spellStart"/>
      <w:r>
        <w:t>Жилстройнадзора</w:t>
      </w:r>
      <w:proofErr w:type="spellEnd"/>
      <w:r>
        <w:t xml:space="preserve"> Югры; </w:t>
      </w:r>
    </w:p>
    <w:p w:rsidR="00B52C06" w:rsidRDefault="00B52C06" w:rsidP="00B52C06">
      <w:pPr>
        <w:pStyle w:val="a3"/>
      </w:pPr>
      <w:r>
        <w:t xml:space="preserve">- проводить проверку только во время исполнения служебных обязанностей, выездную проверку только при предъявлении служебных удостоверений, копии распоряжения (приказа) руководителя, заместителя руководителя </w:t>
      </w:r>
      <w:proofErr w:type="spellStart"/>
      <w:r>
        <w:t>Жилстройнадзора</w:t>
      </w:r>
      <w:proofErr w:type="spellEnd"/>
      <w:r>
        <w:t xml:space="preserve"> Югры и копии документа о согласовании проведения проверки в соответствии с </w:t>
      </w:r>
      <w:hyperlink r:id="rId31" w:history="1">
        <w:r>
          <w:rPr>
            <w:rStyle w:val="a4"/>
          </w:rPr>
          <w:t>пунктом 4 статьи 18</w:t>
        </w:r>
      </w:hyperlink>
      <w:r>
        <w:t xml:space="preserve"> Федерального закона N 294-ФЗ в случае: </w:t>
      </w:r>
    </w:p>
    <w:p w:rsidR="00B52C06" w:rsidRDefault="00B52C06" w:rsidP="00B52C06">
      <w:pPr>
        <w:pStyle w:val="a3"/>
      </w:pPr>
      <w:r>
        <w:t xml:space="preserve">а) возникновения угрозы причинения вреда жизни, здоровью граждан, окружающей среде, безопасности государства, а также угрозы чрезвычайных ситуаций природного и техногенного характера; </w:t>
      </w:r>
    </w:p>
    <w:p w:rsidR="00B52C06" w:rsidRDefault="00B52C06" w:rsidP="00B52C06">
      <w:pPr>
        <w:pStyle w:val="a3"/>
      </w:pPr>
      <w:r>
        <w:t xml:space="preserve">б) причинения вреда жизни, здоровью граждан, окружающей среде, безопасности государства, а также возникновения чрезвычайных ситуаций природного и техногенного характера; </w:t>
      </w:r>
    </w:p>
    <w:p w:rsidR="00B52C06" w:rsidRDefault="00B52C06" w:rsidP="00B52C06">
      <w:pPr>
        <w:pStyle w:val="a3"/>
      </w:pPr>
      <w:r>
        <w:t xml:space="preserve">- не препятствовать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присутствовать при проведении проверки и давать разъяснения по вопросам, относящимся к предмету проверки; </w:t>
      </w:r>
    </w:p>
    <w:p w:rsidR="00B52C06" w:rsidRDefault="00B52C06" w:rsidP="00B52C06">
      <w:pPr>
        <w:pStyle w:val="a3"/>
      </w:pPr>
      <w:r>
        <w:t xml:space="preserve">- знакомить руководителя, иное должностное лицо или уполномоченного представителя юридического лица, индивидуального предпринимателя, его уполномоченного представителя с результатами проверки; </w:t>
      </w:r>
    </w:p>
    <w:p w:rsidR="00B52C06" w:rsidRDefault="00B52C06" w:rsidP="00B52C06">
      <w:pPr>
        <w:pStyle w:val="a3"/>
      </w:pPr>
      <w:r>
        <w:lastRenderedPageBreak/>
        <w:t xml:space="preserve">- доказывать обоснованность своих действий при их обжаловании заказчиком, застройщиком, лицом, осуществляющим строительство в порядке, установленном законодательством Российской Федерации; </w:t>
      </w:r>
    </w:p>
    <w:p w:rsidR="00B52C06" w:rsidRDefault="00B52C06" w:rsidP="00B52C06">
      <w:pPr>
        <w:pStyle w:val="a3"/>
      </w:pPr>
      <w:r>
        <w:t xml:space="preserve">- предоставлять руководителю юридического лица, индивидуальному предпринимателю или уполномоченным представителям юридического лица, индивидуального предпринимателя, присутствующим при проведении проверки, информацию и документы, относящиеся к предмету проверки; </w:t>
      </w:r>
    </w:p>
    <w:p w:rsidR="00B52C06" w:rsidRDefault="00B52C06" w:rsidP="00B52C06">
      <w:pPr>
        <w:pStyle w:val="a3"/>
      </w:pPr>
      <w:r>
        <w:t xml:space="preserve">- соблюдать сроки и порядок проведения проверки, установленные законодательством; </w:t>
      </w:r>
    </w:p>
    <w:p w:rsidR="00B52C06" w:rsidRDefault="00B52C06" w:rsidP="00B52C06">
      <w:pPr>
        <w:pStyle w:val="a3"/>
      </w:pPr>
      <w:r>
        <w:t xml:space="preserve">- не требовать от юридического лица, индивидуального предпринимателя документы и иные сведения, представление которых не предусмотрено законодательством Российской Федерации; </w:t>
      </w:r>
    </w:p>
    <w:p w:rsidR="00B52C06" w:rsidRDefault="00B52C06" w:rsidP="00B52C06">
      <w:pPr>
        <w:pStyle w:val="a3"/>
      </w:pPr>
      <w:r>
        <w:t xml:space="preserve">- формировать и вести дела по объектам капитального строительства, реконструкции в порядке, установленном законодательством; </w:t>
      </w:r>
    </w:p>
    <w:p w:rsidR="00B52C06" w:rsidRDefault="00B52C06" w:rsidP="00B52C06">
      <w:pPr>
        <w:pStyle w:val="a3"/>
      </w:pPr>
      <w:r>
        <w:t xml:space="preserve">- осуществлять запись о проведенной проверке в журнале учета проверок; </w:t>
      </w:r>
    </w:p>
    <w:p w:rsidR="00B52C06" w:rsidRDefault="00B52C06" w:rsidP="00B52C06">
      <w:pPr>
        <w:pStyle w:val="a3"/>
      </w:pPr>
      <w:proofErr w:type="gramStart"/>
      <w:r>
        <w:t xml:space="preserve">- выдать предписание юридическому лицу, индивидуальному предпринимателю об устранении выявленных нарушений с указанием сроков их устранения и (или) о проведении мероприятий по предотвращению причинения вреда жизни, здоровью людей, имуществу физических и юридических лиц, государственному или муниципальному имуществу, предупреждению возникновения чрезвычайных ситуаций природного и техногенного характера, а также других мероприятий, предусмотренных федеральными законами; </w:t>
      </w:r>
      <w:proofErr w:type="gramEnd"/>
    </w:p>
    <w:p w:rsidR="00B52C06" w:rsidRDefault="00B52C06" w:rsidP="00B52C06">
      <w:pPr>
        <w:pStyle w:val="a3"/>
      </w:pPr>
      <w:r>
        <w:t xml:space="preserve">- принять меры по </w:t>
      </w:r>
      <w:proofErr w:type="gramStart"/>
      <w:r>
        <w:t>контролю за</w:t>
      </w:r>
      <w:proofErr w:type="gramEnd"/>
      <w:r>
        <w:t xml:space="preserve"> устранением выявленных нарушений, их предупреждению, предотвращению возможного причинения вреда жизни, здоровью граждан, окружающей среде, обеспечению безопасности государства, предупреждению возникновения чрезвычайных ситуаций природного и техногенного характера, а также меры по привлечению лиц, допустивших выявленные нарушения, к ответственности; </w:t>
      </w:r>
    </w:p>
    <w:p w:rsidR="00B52C06" w:rsidRDefault="00B52C06" w:rsidP="00B52C06">
      <w:pPr>
        <w:pStyle w:val="a3"/>
      </w:pPr>
      <w:r>
        <w:t xml:space="preserve">- составлять в случае выявления административного правонарушения протоколы об административных правонарушениях в порядке, определенном </w:t>
      </w:r>
      <w:hyperlink r:id="rId32" w:history="1">
        <w:r>
          <w:rPr>
            <w:rStyle w:val="a4"/>
          </w:rPr>
          <w:t>Кодексом</w:t>
        </w:r>
      </w:hyperlink>
      <w:r>
        <w:t xml:space="preserve"> Российской Федерации об административных правонарушениях; </w:t>
      </w:r>
    </w:p>
    <w:p w:rsidR="00B52C06" w:rsidRDefault="00B52C06" w:rsidP="00B52C06">
      <w:pPr>
        <w:pStyle w:val="a3"/>
      </w:pPr>
      <w:proofErr w:type="gramStart"/>
      <w:r>
        <w:t xml:space="preserve">- в пределах предоставленных полномочий принимать решение о соответствии (несоответствии) построенного, реконструированного объекта капитального строительства, подлежащего государственному строительному надзору, требованиям технических регламентов (норм и правил), иных нормативных правовых актов и проектной документации в соответствии с установленными федеральным законодательством и законодательством Ханты-Мансийского автономного округа - Югры требованиями, а также действующими нормативными актами; </w:t>
      </w:r>
      <w:proofErr w:type="gramEnd"/>
    </w:p>
    <w:p w:rsidR="00B52C06" w:rsidRDefault="00B52C06" w:rsidP="00B52C06">
      <w:pPr>
        <w:pStyle w:val="a3"/>
      </w:pPr>
      <w:r>
        <w:t xml:space="preserve">- учитывать при определении мер, принимаемых по фактам выявленных нарушений, соответствие указанных мер тяжести нарушений, их потенциальной опасности для жизни, здоровья людей, безопасности государства, для возникновения чрезвычайных ситуаций природного и техногенного характера, а также не допускать необоснованное ограничение прав и законных интересов граждан, юридических лиц, индивидуальных предпринимателей; </w:t>
      </w:r>
    </w:p>
    <w:p w:rsidR="00B52C06" w:rsidRDefault="00B52C06" w:rsidP="00B52C06">
      <w:pPr>
        <w:pStyle w:val="a3"/>
      </w:pPr>
      <w:r>
        <w:lastRenderedPageBreak/>
        <w:t xml:space="preserve">- перед началом проведения выездной проверки по просьбе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 ознакомить их с положениями настоящего административного регламента, в соответствии с которым проводится проверка; </w:t>
      </w:r>
    </w:p>
    <w:p w:rsidR="00B52C06" w:rsidRDefault="00B52C06" w:rsidP="00B52C06">
      <w:pPr>
        <w:pStyle w:val="a3"/>
      </w:pPr>
      <w:r>
        <w:t xml:space="preserve">- проводить в ходе проверок за соблюдением требований технических регламентов разъяснительную работу по применению законодательства Российской Федерации о техническом регулировании, информировать о существующих технических регламентах; </w:t>
      </w:r>
    </w:p>
    <w:p w:rsidR="00B52C06" w:rsidRDefault="00B52C06" w:rsidP="00B52C06">
      <w:pPr>
        <w:pStyle w:val="a3"/>
      </w:pPr>
      <w:r>
        <w:t xml:space="preserve">- соблюдать коммерческую тайну и иную охраняемую законом тайну; </w:t>
      </w:r>
    </w:p>
    <w:p w:rsidR="00B52C06" w:rsidRDefault="00B52C06" w:rsidP="00B52C06">
      <w:pPr>
        <w:pStyle w:val="a3"/>
      </w:pPr>
      <w:r>
        <w:t xml:space="preserve">- принимать на основании результатов проверок за соблюдением требований технических регламентов меры по устранению последствий нарушений требований технических регламентов; </w:t>
      </w:r>
    </w:p>
    <w:p w:rsidR="00B52C06" w:rsidRDefault="00B52C06" w:rsidP="00B52C06">
      <w:pPr>
        <w:pStyle w:val="a3"/>
      </w:pPr>
      <w:r>
        <w:t xml:space="preserve">- осуществлять другие предусмотренные законодательством Российской Федерации полномочия. </w:t>
      </w:r>
    </w:p>
    <w:p w:rsidR="00B52C06" w:rsidRDefault="00B52C06" w:rsidP="00B52C06">
      <w:pPr>
        <w:pStyle w:val="a3"/>
      </w:pPr>
      <w:r>
        <w:t xml:space="preserve">1.14. Государственный строительный надзор осуществляется в отношении юридических лиц и индивидуальных предпринимателей, которые в свою очередь являются застройщиками и (или) заказчиками и лицами, осуществляющими строительство. </w:t>
      </w:r>
    </w:p>
    <w:p w:rsidR="00B52C06" w:rsidRDefault="00B52C06" w:rsidP="00B52C06">
      <w:pPr>
        <w:pStyle w:val="a3"/>
      </w:pPr>
      <w:r>
        <w:t xml:space="preserve">1.15. При осуществлении </w:t>
      </w:r>
      <w:proofErr w:type="spellStart"/>
      <w:r>
        <w:t>Жилстройнадзором</w:t>
      </w:r>
      <w:proofErr w:type="spellEnd"/>
      <w:r>
        <w:t xml:space="preserve"> Югры государственного строительного надзора заказчику (застройщику) предоставлено право: </w:t>
      </w:r>
    </w:p>
    <w:p w:rsidR="00B52C06" w:rsidRDefault="00B52C06" w:rsidP="00B52C06">
      <w:pPr>
        <w:pStyle w:val="a3"/>
      </w:pPr>
      <w:r>
        <w:t xml:space="preserve">- непосредственно присутствовать при проведении проверки, давать объяснения по вопросам, относящимся к предмету проверки; </w:t>
      </w:r>
    </w:p>
    <w:p w:rsidR="00B52C06" w:rsidRDefault="00B52C06" w:rsidP="00B52C06">
      <w:pPr>
        <w:pStyle w:val="a3"/>
      </w:pPr>
      <w:proofErr w:type="gramStart"/>
      <w:r>
        <w:t xml:space="preserve">- получать от органа государственного строительного надзора, их должностных лиц информацию, которая относится к предмету проверки и предоставление которой предусмотрено Федеральным законодательством; </w:t>
      </w:r>
      <w:proofErr w:type="gramEnd"/>
    </w:p>
    <w:p w:rsidR="00B52C06" w:rsidRDefault="00B52C06" w:rsidP="00B52C06">
      <w:pPr>
        <w:pStyle w:val="a3"/>
      </w:pPr>
      <w:r>
        <w:t xml:space="preserve">- знакомиться с результатами проверки и указывать в акте проверки о своем ознакомлении с результатами проверки, согласии или несогласии с ними, а также с отдельными действиями должностных лиц органа государственного строительного надзора; </w:t>
      </w:r>
    </w:p>
    <w:p w:rsidR="00B52C06" w:rsidRDefault="00B52C06" w:rsidP="00B52C06">
      <w:pPr>
        <w:pStyle w:val="a3"/>
      </w:pPr>
      <w:r>
        <w:t xml:space="preserve">- предоставлять в орган государственного строительного надзора документы, в том числе подтверждающие достоверность ранее представленных документов; </w:t>
      </w:r>
    </w:p>
    <w:p w:rsidR="00B52C06" w:rsidRDefault="00B52C06" w:rsidP="00B52C06">
      <w:pPr>
        <w:pStyle w:val="a3"/>
      </w:pPr>
      <w:proofErr w:type="gramStart"/>
      <w:r>
        <w:t>- в случае несогласия с фактами, выводами, предложениями, изложенными в акте проверки, либо с выданным предписанием об устранении выявленных нарушений в течение пятнадцати дней с даты получения акта проверки вправе представить в орган государственного строительного надзора в письменной форме возражения в отношении акта проверки и (или) выданного предписания об устранении выявленных нарушений в целом или его отдельных положений.</w:t>
      </w:r>
      <w:proofErr w:type="gramEnd"/>
      <w:r>
        <w:t xml:space="preserve"> При этом юридическое лицо, индивидуальный предприниматель вправе приложить к таким возражениям документы, подтверждающие обоснованность таких возражений, или их заверенные копии либо в согласованный срок передать их в орган государственного строительного надзора; </w:t>
      </w:r>
    </w:p>
    <w:p w:rsidR="00B52C06" w:rsidRDefault="00B52C06" w:rsidP="00B52C06">
      <w:pPr>
        <w:pStyle w:val="a3"/>
      </w:pPr>
      <w:r>
        <w:t xml:space="preserve">- обжаловать действия (бездействие) должностных лиц органа государственного строительного надзора, повлекшие за собой нарушение своих прав при проведении </w:t>
      </w:r>
      <w:r>
        <w:lastRenderedPageBreak/>
        <w:t xml:space="preserve">проверки, в административном и (или) судебном порядке в соответствии с законодательством Российской Федерации; </w:t>
      </w:r>
    </w:p>
    <w:p w:rsidR="00B52C06" w:rsidRDefault="00B52C06" w:rsidP="00B52C06">
      <w:pPr>
        <w:pStyle w:val="a3"/>
      </w:pPr>
      <w:r>
        <w:t xml:space="preserve">- на возмещение вреда, причиненного вследствие действий (бездействия) должностных лиц органа государственного строительного надзора, признанных в установленном законодательством Российской Федерации порядке неправомерными. </w:t>
      </w:r>
    </w:p>
    <w:p w:rsidR="00B52C06" w:rsidRDefault="00B52C06" w:rsidP="00B52C06">
      <w:pPr>
        <w:pStyle w:val="a3"/>
      </w:pPr>
      <w:r>
        <w:t xml:space="preserve">1.16. Заказчик и (или) застройщик, лицо, осуществляющее строительство, при осуществлении государственного строительного надзора </w:t>
      </w:r>
      <w:proofErr w:type="gramStart"/>
      <w:r>
        <w:t>обязаны</w:t>
      </w:r>
      <w:proofErr w:type="gramEnd"/>
      <w:r>
        <w:t xml:space="preserve">: </w:t>
      </w:r>
    </w:p>
    <w:p w:rsidR="00B52C06" w:rsidRDefault="00B52C06" w:rsidP="00B52C06">
      <w:pPr>
        <w:pStyle w:val="a3"/>
      </w:pPr>
      <w:r>
        <w:t xml:space="preserve">- не </w:t>
      </w:r>
      <w:proofErr w:type="gramStart"/>
      <w:r>
        <w:t>позднее</w:t>
      </w:r>
      <w:proofErr w:type="gramEnd"/>
      <w:r>
        <w:t xml:space="preserve"> чем за 7 рабочих дней до начала осуществления строительства, реконструкции объекта капитального строительства извещать орган государственного строительного надзора о начале строительства объекта капитального строительства, реконструкции; </w:t>
      </w:r>
    </w:p>
    <w:p w:rsidR="00B52C06" w:rsidRDefault="00B52C06" w:rsidP="00B52C06">
      <w:pPr>
        <w:pStyle w:val="a3"/>
      </w:pPr>
      <w:r>
        <w:t xml:space="preserve">- обеспечить условия для выполнения должностным лицом </w:t>
      </w:r>
      <w:proofErr w:type="spellStart"/>
      <w:r>
        <w:t>Жилстройнадзора</w:t>
      </w:r>
      <w:proofErr w:type="spellEnd"/>
      <w:r>
        <w:t xml:space="preserve"> Югры полномочий, определенных законодательством Российской Федерации; </w:t>
      </w:r>
    </w:p>
    <w:p w:rsidR="00B52C06" w:rsidRDefault="00B52C06" w:rsidP="00B52C06">
      <w:pPr>
        <w:pStyle w:val="a3"/>
      </w:pPr>
      <w:r>
        <w:t xml:space="preserve">- извещать орган государственного строительного надзора об изменении сроков окончания работ, подлежащих проверке, указанных в программе проведения проверок (лицо, осуществляющее строительство); </w:t>
      </w:r>
    </w:p>
    <w:p w:rsidR="00B52C06" w:rsidRDefault="00B52C06" w:rsidP="00B52C06">
      <w:pPr>
        <w:pStyle w:val="a3"/>
      </w:pPr>
      <w:r>
        <w:t xml:space="preserve">- не препятствовать должностному лицу, осуществляющему государственный строительный надзор, в посещении объектов капитального строительства во время исполнения им служебных обязанностей; </w:t>
      </w:r>
    </w:p>
    <w:p w:rsidR="00B52C06" w:rsidRDefault="00B52C06" w:rsidP="00B52C06">
      <w:pPr>
        <w:pStyle w:val="a3"/>
      </w:pPr>
      <w:r>
        <w:t xml:space="preserve">- обеспечить присутствие руководителей, иных должностных лиц или уполномоченных представителей юридических лиц, ответственных за организацию и проведение мероприятий по выполнению обязательных требований и требований, установленных муниципальными правовыми актами; </w:t>
      </w:r>
    </w:p>
    <w:p w:rsidR="00B52C06" w:rsidRDefault="00B52C06" w:rsidP="00B52C06">
      <w:pPr>
        <w:pStyle w:val="a3"/>
      </w:pPr>
      <w:r>
        <w:t xml:space="preserve">- исполнять предписания об устранении выявленных нарушений, выданные по результатам проверки, в установленные сроки; </w:t>
      </w:r>
    </w:p>
    <w:p w:rsidR="00B52C06" w:rsidRDefault="00B52C06" w:rsidP="00B52C06">
      <w:pPr>
        <w:pStyle w:val="a3"/>
      </w:pPr>
      <w:r>
        <w:t xml:space="preserve">- обеспечить условия для проведения соответствующих экспертиз, обследований, лабораторных и иных испытаний; </w:t>
      </w:r>
    </w:p>
    <w:p w:rsidR="00B52C06" w:rsidRDefault="00B52C06" w:rsidP="00B52C06">
      <w:pPr>
        <w:pStyle w:val="a3"/>
      </w:pPr>
      <w:proofErr w:type="gramStart"/>
      <w:r>
        <w:t>- предоставить должностным лицам органа государственного строительного надзора, проводящим выездную проверку, возможность ознакомиться с документами, связанными с целями, задачами и предметом выездной проверки, в случае если выездной проверке не предшествовало проведение документарной проверки, а также обеспечить доступ проводящих выездную проверку должностных лиц и участвующих в выездной проверке экспертов, представителей экспертных организаций на территорию, в используемые юридическим лицом, индивидуальным предпринимателем при осуществлении</w:t>
      </w:r>
      <w:proofErr w:type="gramEnd"/>
      <w:r>
        <w:t xml:space="preserve"> деятельности здания, строения, сооружения, помещения, к используемым юридическими лицами, индивидуальными предпринимателями оборудованию и подобным объектам; </w:t>
      </w:r>
    </w:p>
    <w:p w:rsidR="00B52C06" w:rsidRDefault="00B52C06" w:rsidP="00B52C06">
      <w:pPr>
        <w:pStyle w:val="a3"/>
      </w:pPr>
      <w:r>
        <w:t xml:space="preserve">- вести журнал учета проверок по типовой форме, установленной федеральным органом исполнительной власти, уполномоченным Правительством Российской Федерации. </w:t>
      </w:r>
    </w:p>
    <w:p w:rsidR="00B52C06" w:rsidRDefault="00B52C06" w:rsidP="00B52C06">
      <w:pPr>
        <w:pStyle w:val="a3"/>
      </w:pPr>
      <w:r>
        <w:t xml:space="preserve">1.17. Конечным результатом исполнения государственной функции является: </w:t>
      </w:r>
    </w:p>
    <w:p w:rsidR="00B52C06" w:rsidRDefault="00B52C06" w:rsidP="00B52C06">
      <w:pPr>
        <w:pStyle w:val="a3"/>
      </w:pPr>
      <w:r>
        <w:lastRenderedPageBreak/>
        <w:t xml:space="preserve">а) выдача заключения о соответствии построенного, реконструированного объекта капитального строительства требованиям технических регламентов (норм и правил), иных нормативных правовых актов и проектной документации, в том числе требованиям в отношении энергетической эффективности и требованиям в отношении оснащенности объекта капитального строительства приборами учета используемых энергетических ресурсов (далее - заключение о соответствии). </w:t>
      </w:r>
    </w:p>
    <w:p w:rsidR="00B52C06" w:rsidRDefault="00B52C06" w:rsidP="00B52C06">
      <w:pPr>
        <w:pStyle w:val="a3"/>
      </w:pPr>
      <w:r>
        <w:t xml:space="preserve">б) при проведении проверок по </w:t>
      </w:r>
      <w:hyperlink r:id="rId33" w:history="1">
        <w:r>
          <w:rPr>
            <w:rStyle w:val="a4"/>
          </w:rPr>
          <w:t>подпункту "б" пункта 2 части 5 статьи 54</w:t>
        </w:r>
      </w:hyperlink>
      <w:r>
        <w:t xml:space="preserve"> Градостроительного кодекса Российской Федерации - составление </w:t>
      </w:r>
      <w:proofErr w:type="gramStart"/>
      <w:r>
        <w:t>акта проверки соблюдения требований законодательства</w:t>
      </w:r>
      <w:proofErr w:type="gramEnd"/>
      <w:r>
        <w:t xml:space="preserve"> в области градостроительной деятельности. </w:t>
      </w:r>
    </w:p>
    <w:p w:rsidR="00B52C06" w:rsidRDefault="00B52C06" w:rsidP="00B52C06">
      <w:pPr>
        <w:pStyle w:val="a3"/>
      </w:pPr>
      <w:r>
        <w:t xml:space="preserve">Конечным результатом исполнения государственной функции при проведении проверок по </w:t>
      </w:r>
      <w:hyperlink r:id="rId34" w:history="1">
        <w:r>
          <w:rPr>
            <w:rStyle w:val="a4"/>
          </w:rPr>
          <w:t>подпункту "б" пункта 2 части 5 статьи 54</w:t>
        </w:r>
      </w:hyperlink>
      <w:r>
        <w:t xml:space="preserve"> Градостроительного кодекса Российской Федерации в случае выявления нарушения законодательства в области градостроительной деятельности являются: </w:t>
      </w:r>
    </w:p>
    <w:p w:rsidR="00B52C06" w:rsidRDefault="00B52C06" w:rsidP="00B52C06">
      <w:pPr>
        <w:pStyle w:val="a3"/>
      </w:pPr>
      <w:r>
        <w:t xml:space="preserve">- выдача застройщикам, заказчикам, лицам, осуществляющим строительство, в отношении которых осуществлялись проверки соблюдения требований законодательства, предписания об устранении выявленных нарушений с указанием сроков их устранения; </w:t>
      </w:r>
    </w:p>
    <w:p w:rsidR="00B52C06" w:rsidRDefault="00B52C06" w:rsidP="00B52C06">
      <w:pPr>
        <w:pStyle w:val="a3"/>
      </w:pPr>
      <w:r>
        <w:t xml:space="preserve">- составление протокола об административном правонарушении; </w:t>
      </w:r>
    </w:p>
    <w:p w:rsidR="00B52C06" w:rsidRDefault="00B52C06" w:rsidP="00B52C06">
      <w:pPr>
        <w:pStyle w:val="a3"/>
      </w:pPr>
      <w:r>
        <w:t xml:space="preserve">- предъявление исков в суды в случае невыполнения организацией выданного ей предписания об устранении нарушений законодательства. </w:t>
      </w:r>
    </w:p>
    <w:p w:rsidR="00B52C06" w:rsidRDefault="00B52C06" w:rsidP="00B52C06">
      <w:pPr>
        <w:pStyle w:val="a3"/>
      </w:pPr>
      <w:r>
        <w:t xml:space="preserve">в) в случае выявления нарушения законодательства Российской Федерации, иных нормативных правовых актов, надзор за соблюдением которых не входит в полномочия органа государственного строительного надзора, - направление материалов, свидетельствующих об указанных нарушениях, в соответствующий надзорный орган или прокуратуру. </w:t>
      </w:r>
    </w:p>
    <w:p w:rsidR="00B52C06" w:rsidRDefault="00B52C06" w:rsidP="00B52C06">
      <w:pPr>
        <w:pStyle w:val="a3"/>
      </w:pPr>
      <w:r>
        <w:t xml:space="preserve">  </w:t>
      </w:r>
    </w:p>
    <w:p w:rsidR="00B52C06" w:rsidRDefault="00B52C06" w:rsidP="00B52C06">
      <w:pPr>
        <w:pStyle w:val="a3"/>
        <w:jc w:val="center"/>
      </w:pPr>
      <w:r>
        <w:t xml:space="preserve">II. ТРЕБОВАНИЯ К ПОРЯДКУ ИСПОЛНЕНИЯ ГОСУДАРСТВЕННОЙ ФУНКЦИИ </w:t>
      </w:r>
    </w:p>
    <w:p w:rsidR="00B52C06" w:rsidRDefault="00B52C06" w:rsidP="00B52C06">
      <w:pPr>
        <w:pStyle w:val="a3"/>
      </w:pPr>
      <w:r>
        <w:t xml:space="preserve">  </w:t>
      </w:r>
    </w:p>
    <w:p w:rsidR="00B52C06" w:rsidRDefault="00B52C06" w:rsidP="00B52C06">
      <w:pPr>
        <w:pStyle w:val="a3"/>
      </w:pPr>
      <w:r>
        <w:t xml:space="preserve">2.1. Порядок информирования об исполнении государственной функции </w:t>
      </w:r>
    </w:p>
    <w:p w:rsidR="00B52C06" w:rsidRDefault="00B52C06" w:rsidP="00B52C06">
      <w:pPr>
        <w:pStyle w:val="a3"/>
      </w:pPr>
      <w:r>
        <w:t xml:space="preserve">2.1.1. </w:t>
      </w:r>
      <w:proofErr w:type="gramStart"/>
      <w:r>
        <w:t xml:space="preserve">Информирование о порядке и правилах исполнения государственной функции осуществляется посредством размещения информации на официальном веб-сайте органов государственной власти Ханты-Мансийского автономного округа - Югры на странице </w:t>
      </w:r>
      <w:proofErr w:type="spellStart"/>
      <w:r>
        <w:t>Жилстройнадзора</w:t>
      </w:r>
      <w:proofErr w:type="spellEnd"/>
      <w:r>
        <w:t xml:space="preserve"> Югры, направления письменной информации, с использованием средств телефонной связи, и при устном обращении. </w:t>
      </w:r>
      <w:proofErr w:type="gramEnd"/>
    </w:p>
    <w:p w:rsidR="00B52C06" w:rsidRDefault="00B52C06" w:rsidP="00B52C06">
      <w:pPr>
        <w:pStyle w:val="a3"/>
      </w:pPr>
      <w:r>
        <w:t xml:space="preserve">Адрес: </w:t>
      </w:r>
      <w:hyperlink r:id="rId35" w:history="1">
        <w:r>
          <w:rPr>
            <w:rStyle w:val="a4"/>
          </w:rPr>
          <w:t>http://www.admhmao.ru/committe/service/slug_gilish/slug_gilish.htm</w:t>
        </w:r>
      </w:hyperlink>
      <w:r>
        <w:t xml:space="preserve">. </w:t>
      </w:r>
    </w:p>
    <w:p w:rsidR="00B52C06" w:rsidRDefault="00B52C06" w:rsidP="00B52C06">
      <w:pPr>
        <w:pStyle w:val="a3"/>
      </w:pPr>
      <w:r>
        <w:t xml:space="preserve">2.1.2. Место нахождения центрального офиса </w:t>
      </w:r>
      <w:proofErr w:type="spellStart"/>
      <w:r>
        <w:t>Жилстройнадзора</w:t>
      </w:r>
      <w:proofErr w:type="spellEnd"/>
      <w:r>
        <w:t xml:space="preserve"> Югры: г. Ханты-Мансийск, ул. Мира, 104. </w:t>
      </w:r>
    </w:p>
    <w:p w:rsidR="00B52C06" w:rsidRDefault="00B52C06" w:rsidP="00B52C06">
      <w:pPr>
        <w:pStyle w:val="a3"/>
      </w:pPr>
      <w:r>
        <w:t xml:space="preserve">Почтовый адрес </w:t>
      </w:r>
      <w:proofErr w:type="spellStart"/>
      <w:r>
        <w:t>Жилстройнадзора</w:t>
      </w:r>
      <w:proofErr w:type="spellEnd"/>
      <w:r>
        <w:t xml:space="preserve"> Югры: 628007, Ханты-Мансийский автономный округ - Югра, г. Ханты-Мансийск, ул. Мира, 104. </w:t>
      </w:r>
    </w:p>
    <w:p w:rsidR="00B52C06" w:rsidRDefault="00B52C06" w:rsidP="00B52C06">
      <w:pPr>
        <w:pStyle w:val="a3"/>
      </w:pPr>
      <w:r>
        <w:lastRenderedPageBreak/>
        <w:t xml:space="preserve">Адрес электронной почты: </w:t>
      </w:r>
      <w:hyperlink r:id="rId36" w:history="1">
        <w:r>
          <w:rPr>
            <w:rStyle w:val="a4"/>
          </w:rPr>
          <w:t>jsn@admhmao.ru</w:t>
        </w:r>
      </w:hyperlink>
      <w:r>
        <w:t xml:space="preserve">. </w:t>
      </w:r>
    </w:p>
    <w:p w:rsidR="00B52C06" w:rsidRDefault="00B52C06" w:rsidP="00B52C06">
      <w:pPr>
        <w:pStyle w:val="a3"/>
      </w:pPr>
      <w:r>
        <w:t xml:space="preserve">Телефон/факс приемной: 8 (3467)32-80-03. </w:t>
      </w:r>
    </w:p>
    <w:p w:rsidR="00B52C06" w:rsidRDefault="00B52C06" w:rsidP="00B52C06">
      <w:pPr>
        <w:pStyle w:val="a3"/>
      </w:pPr>
      <w:r>
        <w:t xml:space="preserve">Кабинет приемной находится </w:t>
      </w:r>
      <w:bookmarkStart w:id="0" w:name="_GoBack"/>
      <w:bookmarkEnd w:id="0"/>
      <w:r>
        <w:t xml:space="preserve">на 2 этаже административного здания. </w:t>
      </w:r>
    </w:p>
    <w:p w:rsidR="00B52C06" w:rsidRDefault="00B52C06" w:rsidP="00B52C06">
      <w:pPr>
        <w:pStyle w:val="a3"/>
      </w:pPr>
      <w:r>
        <w:t xml:space="preserve">Адреса территориальных отделов инспектирования указаны в </w:t>
      </w:r>
      <w:hyperlink r:id="rId37" w:history="1">
        <w:r>
          <w:rPr>
            <w:rStyle w:val="a4"/>
          </w:rPr>
          <w:t>приложении 2</w:t>
        </w:r>
      </w:hyperlink>
      <w:r>
        <w:t xml:space="preserve">. </w:t>
      </w:r>
    </w:p>
    <w:p w:rsidR="00B52C06" w:rsidRDefault="00B52C06" w:rsidP="00B52C06">
      <w:pPr>
        <w:pStyle w:val="a3"/>
      </w:pPr>
      <w:proofErr w:type="gramStart"/>
      <w:r>
        <w:t>Официальный</w:t>
      </w:r>
      <w:proofErr w:type="gramEnd"/>
      <w:r>
        <w:t xml:space="preserve"> веб-сайт органов государственной власти Ханты-Мансийского автономного округа - Югры: </w:t>
      </w:r>
      <w:hyperlink r:id="rId38" w:history="1">
        <w:r>
          <w:rPr>
            <w:rStyle w:val="a4"/>
          </w:rPr>
          <w:t>www.admhmao.ru</w:t>
        </w:r>
      </w:hyperlink>
      <w:r>
        <w:t xml:space="preserve">. </w:t>
      </w:r>
    </w:p>
    <w:p w:rsidR="00B52C06" w:rsidRDefault="00B52C06" w:rsidP="00B52C06">
      <w:pPr>
        <w:pStyle w:val="a3"/>
      </w:pPr>
      <w:r>
        <w:t xml:space="preserve">2.1.3. График работы </w:t>
      </w:r>
      <w:proofErr w:type="spellStart"/>
      <w:r>
        <w:t>Жилстройнадзора</w:t>
      </w:r>
      <w:proofErr w:type="spellEnd"/>
      <w:r>
        <w:t xml:space="preserve"> Югры и его структурных подразделений - территориальных отделов инспектирования и отдела надзора за специальными видами работ: </w:t>
      </w:r>
    </w:p>
    <w:p w:rsidR="00B52C06" w:rsidRDefault="00B52C06" w:rsidP="00B52C06">
      <w:pPr>
        <w:pStyle w:val="a3"/>
      </w:pPr>
      <w:r>
        <w:t xml:space="preserve">  </w:t>
      </w:r>
    </w:p>
    <w:p w:rsidR="00B52C06" w:rsidRDefault="00B52C06" w:rsidP="00B52C06">
      <w:pPr>
        <w:pStyle w:val="a3"/>
      </w:pPr>
      <w:r>
        <w:t xml:space="preserve">понедельник - четверг       - с 9 ч. 00 мин. до 18 ч. 00 мин. </w:t>
      </w:r>
    </w:p>
    <w:p w:rsidR="00B52C06" w:rsidRDefault="00B52C06" w:rsidP="00B52C06">
      <w:pPr>
        <w:pStyle w:val="a3"/>
      </w:pPr>
      <w:r>
        <w:t xml:space="preserve">пятница                     - с 9 ч. 00 мин. до 17 ч. 00 мин. </w:t>
      </w:r>
    </w:p>
    <w:p w:rsidR="00B52C06" w:rsidRDefault="00B52C06" w:rsidP="00B52C06">
      <w:pPr>
        <w:pStyle w:val="a3"/>
      </w:pPr>
      <w:r>
        <w:t xml:space="preserve">перерыв                     - с 13 ч. 00 мин. до 14 ч. 00 мин. </w:t>
      </w:r>
    </w:p>
    <w:p w:rsidR="00B52C06" w:rsidRDefault="00B52C06" w:rsidP="00B52C06">
      <w:pPr>
        <w:pStyle w:val="a3"/>
      </w:pPr>
      <w:r>
        <w:t xml:space="preserve">выходные дни                - суббота, воскресенье </w:t>
      </w:r>
    </w:p>
    <w:p w:rsidR="00B52C06" w:rsidRDefault="00B52C06" w:rsidP="00B52C06">
      <w:pPr>
        <w:pStyle w:val="a3"/>
      </w:pPr>
      <w:r>
        <w:t xml:space="preserve">  </w:t>
      </w:r>
    </w:p>
    <w:p w:rsidR="00B52C06" w:rsidRDefault="00B52C06" w:rsidP="00B52C06">
      <w:pPr>
        <w:pStyle w:val="a3"/>
      </w:pPr>
      <w:r>
        <w:t xml:space="preserve">2.1.4. График приема граждан: </w:t>
      </w:r>
    </w:p>
    <w:p w:rsidR="00B52C06" w:rsidRDefault="00B52C06" w:rsidP="00B52C06">
      <w:pPr>
        <w:pStyle w:val="a3"/>
      </w:pPr>
      <w:r>
        <w:t xml:space="preserve">- руководителем </w:t>
      </w:r>
      <w:proofErr w:type="spellStart"/>
      <w:r>
        <w:t>Жилстройнадзора</w:t>
      </w:r>
      <w:proofErr w:type="spellEnd"/>
      <w:r>
        <w:t xml:space="preserve"> Югры: вторник с 16 ч. 00 мин. до 18 ч. 00 мин. </w:t>
      </w:r>
    </w:p>
    <w:p w:rsidR="00B52C06" w:rsidRDefault="00B52C06" w:rsidP="00B52C06">
      <w:pPr>
        <w:pStyle w:val="a3"/>
      </w:pPr>
      <w:r>
        <w:t xml:space="preserve">- начальником территориального отдела инспектирования: среда с 16 ч. 00 мин. до 18 ч. 00 мин. </w:t>
      </w:r>
    </w:p>
    <w:p w:rsidR="00B52C06" w:rsidRDefault="00B52C06" w:rsidP="00B52C06">
      <w:pPr>
        <w:pStyle w:val="a3"/>
      </w:pPr>
      <w:r>
        <w:t xml:space="preserve">2.1.5. На </w:t>
      </w:r>
      <w:proofErr w:type="gramStart"/>
      <w:r>
        <w:t>официальном</w:t>
      </w:r>
      <w:proofErr w:type="gramEnd"/>
      <w:r>
        <w:t xml:space="preserve"> веб-сайте органов государственной власти Ханты-Мансийского автономного округа - Югры размещается следующая информация о деятельности </w:t>
      </w:r>
      <w:proofErr w:type="spellStart"/>
      <w:r>
        <w:t>Жилстройнадзора</w:t>
      </w:r>
      <w:proofErr w:type="spellEnd"/>
      <w:r>
        <w:t xml:space="preserve"> Югры: </w:t>
      </w:r>
    </w:p>
    <w:p w:rsidR="00B52C06" w:rsidRDefault="00B52C06" w:rsidP="00B52C06">
      <w:pPr>
        <w:pStyle w:val="a3"/>
      </w:pPr>
      <w:r>
        <w:t xml:space="preserve">- сведения о задачах и функциях </w:t>
      </w:r>
      <w:proofErr w:type="spellStart"/>
      <w:r>
        <w:t>Жилстройнадзора</w:t>
      </w:r>
      <w:proofErr w:type="spellEnd"/>
      <w:r>
        <w:t xml:space="preserve"> Югры; </w:t>
      </w:r>
    </w:p>
    <w:p w:rsidR="00B52C06" w:rsidRDefault="00B52C06" w:rsidP="00B52C06">
      <w:pPr>
        <w:pStyle w:val="a3"/>
      </w:pPr>
      <w:r>
        <w:t xml:space="preserve">- перечень законов и иных нормативных правовых актов, определяющих полномочия </w:t>
      </w:r>
      <w:proofErr w:type="spellStart"/>
      <w:r>
        <w:t>Жилстройнадзора</w:t>
      </w:r>
      <w:proofErr w:type="spellEnd"/>
      <w:r>
        <w:t xml:space="preserve"> Югры по направлению деятельности; </w:t>
      </w:r>
    </w:p>
    <w:p w:rsidR="00B52C06" w:rsidRDefault="00B52C06" w:rsidP="00B52C06">
      <w:pPr>
        <w:pStyle w:val="a3"/>
      </w:pPr>
      <w:r>
        <w:t xml:space="preserve">- структура </w:t>
      </w:r>
      <w:proofErr w:type="spellStart"/>
      <w:r>
        <w:t>Жилстройнадзора</w:t>
      </w:r>
      <w:proofErr w:type="spellEnd"/>
      <w:r>
        <w:t xml:space="preserve"> Югры, почтовый адрес, адреса электронной почты, справочник телефонов структурных отделов инспектирования, сведения о должностных лицах </w:t>
      </w:r>
      <w:proofErr w:type="spellStart"/>
      <w:r>
        <w:t>Жилстройнадзора</w:t>
      </w:r>
      <w:proofErr w:type="spellEnd"/>
      <w:r>
        <w:t xml:space="preserve"> Югры, осуществляющих государственную функцию, адреса их расположения, телефоны; </w:t>
      </w:r>
    </w:p>
    <w:p w:rsidR="00B52C06" w:rsidRDefault="00B52C06" w:rsidP="00B52C06">
      <w:pPr>
        <w:pStyle w:val="a3"/>
      </w:pPr>
      <w:r>
        <w:t xml:space="preserve">- план работы </w:t>
      </w:r>
      <w:proofErr w:type="spellStart"/>
      <w:r>
        <w:t>Жилстройнадзора</w:t>
      </w:r>
      <w:proofErr w:type="spellEnd"/>
      <w:r>
        <w:t xml:space="preserve"> Югры; </w:t>
      </w:r>
    </w:p>
    <w:p w:rsidR="00B52C06" w:rsidRDefault="00B52C06" w:rsidP="00B52C06">
      <w:pPr>
        <w:pStyle w:val="a3"/>
      </w:pPr>
      <w:r>
        <w:t xml:space="preserve">- отчет о деятельности </w:t>
      </w:r>
      <w:proofErr w:type="spellStart"/>
      <w:r>
        <w:t>Жилстройнадзора</w:t>
      </w:r>
      <w:proofErr w:type="spellEnd"/>
      <w:r>
        <w:t xml:space="preserve"> Югры, в том числе о проводимых надзорных мероприятиях (статистические данные); </w:t>
      </w:r>
    </w:p>
    <w:p w:rsidR="00B52C06" w:rsidRDefault="00B52C06" w:rsidP="00B52C06">
      <w:pPr>
        <w:pStyle w:val="a3"/>
      </w:pPr>
      <w:r>
        <w:lastRenderedPageBreak/>
        <w:t xml:space="preserve">- соглашения о взаимодействии с государственными органами исполнительной власти, органами местного самоуправления, общественными организациями, саморегулируемыми организациями; </w:t>
      </w:r>
    </w:p>
    <w:p w:rsidR="00B52C06" w:rsidRDefault="00B52C06" w:rsidP="00B52C06">
      <w:pPr>
        <w:pStyle w:val="a3"/>
      </w:pPr>
      <w:r>
        <w:t xml:space="preserve">- порядок обжалования решений, принятых </w:t>
      </w:r>
      <w:proofErr w:type="spellStart"/>
      <w:r>
        <w:t>Жилстройнадзором</w:t>
      </w:r>
      <w:proofErr w:type="spellEnd"/>
      <w:r>
        <w:t xml:space="preserve"> Югры; </w:t>
      </w:r>
    </w:p>
    <w:p w:rsidR="00B52C06" w:rsidRDefault="00B52C06" w:rsidP="00B52C06">
      <w:pPr>
        <w:pStyle w:val="a3"/>
      </w:pPr>
      <w:r>
        <w:t xml:space="preserve">- информация по вопросам противодействия коррупции; </w:t>
      </w:r>
    </w:p>
    <w:p w:rsidR="00B52C06" w:rsidRDefault="00B52C06" w:rsidP="00B52C06">
      <w:pPr>
        <w:pStyle w:val="a3"/>
      </w:pPr>
      <w:r>
        <w:t xml:space="preserve">- иная полезная информация. </w:t>
      </w:r>
    </w:p>
    <w:p w:rsidR="00B52C06" w:rsidRDefault="00B52C06" w:rsidP="00B52C06">
      <w:pPr>
        <w:pStyle w:val="a3"/>
      </w:pPr>
      <w:r>
        <w:t xml:space="preserve">2.1.6. На информационном стенде </w:t>
      </w:r>
      <w:proofErr w:type="spellStart"/>
      <w:r>
        <w:t>Жилстройнадзора</w:t>
      </w:r>
      <w:proofErr w:type="spellEnd"/>
      <w:r>
        <w:t xml:space="preserve"> Югры размещается следующая информация: </w:t>
      </w:r>
    </w:p>
    <w:p w:rsidR="00B52C06" w:rsidRDefault="00B52C06" w:rsidP="00B52C06">
      <w:pPr>
        <w:pStyle w:val="a3"/>
      </w:pPr>
      <w:r>
        <w:t xml:space="preserve">- о местах нахождения, графиках работы, в том числе графиках приема заинтересованных лиц, справочных телефонах, адресе веб-сайта органов государственной власти Ханты-Мансийского автономного округа - Югры, адресах </w:t>
      </w:r>
      <w:proofErr w:type="spellStart"/>
      <w:r>
        <w:t>электр</w:t>
      </w:r>
      <w:proofErr w:type="spellEnd"/>
      <w:r>
        <w:t xml:space="preserve"> </w:t>
      </w:r>
    </w:p>
    <w:p w:rsidR="00C43440" w:rsidRPr="00B52C06" w:rsidRDefault="00C43440" w:rsidP="00B52C06"/>
    <w:sectPr w:rsidR="00C43440" w:rsidRPr="00B52C06" w:rsidSect="001B03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9EF"/>
    <w:rsid w:val="000303C0"/>
    <w:rsid w:val="00070FF4"/>
    <w:rsid w:val="00072068"/>
    <w:rsid w:val="00080379"/>
    <w:rsid w:val="000A43CA"/>
    <w:rsid w:val="000B3E83"/>
    <w:rsid w:val="000C062C"/>
    <w:rsid w:val="000C0BE7"/>
    <w:rsid w:val="000E3FC6"/>
    <w:rsid w:val="000E5BB3"/>
    <w:rsid w:val="00107DEC"/>
    <w:rsid w:val="00135A11"/>
    <w:rsid w:val="00193DB7"/>
    <w:rsid w:val="001A05CC"/>
    <w:rsid w:val="001A59D2"/>
    <w:rsid w:val="001B1BAE"/>
    <w:rsid w:val="002146AB"/>
    <w:rsid w:val="00250C44"/>
    <w:rsid w:val="0026712B"/>
    <w:rsid w:val="002C278B"/>
    <w:rsid w:val="002C5EB4"/>
    <w:rsid w:val="002D42F9"/>
    <w:rsid w:val="002F0415"/>
    <w:rsid w:val="003032EE"/>
    <w:rsid w:val="003052CD"/>
    <w:rsid w:val="00315008"/>
    <w:rsid w:val="0032360C"/>
    <w:rsid w:val="00330C62"/>
    <w:rsid w:val="003769EF"/>
    <w:rsid w:val="003922A2"/>
    <w:rsid w:val="003D0681"/>
    <w:rsid w:val="003E0176"/>
    <w:rsid w:val="003E0A90"/>
    <w:rsid w:val="003E6E8E"/>
    <w:rsid w:val="003F33E9"/>
    <w:rsid w:val="00426F85"/>
    <w:rsid w:val="0042732C"/>
    <w:rsid w:val="00446327"/>
    <w:rsid w:val="004551D4"/>
    <w:rsid w:val="004654E7"/>
    <w:rsid w:val="004718D4"/>
    <w:rsid w:val="004B1CE2"/>
    <w:rsid w:val="004B7FD9"/>
    <w:rsid w:val="005009D6"/>
    <w:rsid w:val="005358D8"/>
    <w:rsid w:val="00587B80"/>
    <w:rsid w:val="005A3286"/>
    <w:rsid w:val="005D78EF"/>
    <w:rsid w:val="00614572"/>
    <w:rsid w:val="006849F2"/>
    <w:rsid w:val="006F0EA1"/>
    <w:rsid w:val="00707198"/>
    <w:rsid w:val="00720F2B"/>
    <w:rsid w:val="0074041C"/>
    <w:rsid w:val="00753C43"/>
    <w:rsid w:val="007657FB"/>
    <w:rsid w:val="00771143"/>
    <w:rsid w:val="00776BC9"/>
    <w:rsid w:val="007B32F4"/>
    <w:rsid w:val="007E3AF6"/>
    <w:rsid w:val="007E594A"/>
    <w:rsid w:val="00806D78"/>
    <w:rsid w:val="00821944"/>
    <w:rsid w:val="00823A2B"/>
    <w:rsid w:val="00854109"/>
    <w:rsid w:val="0085650C"/>
    <w:rsid w:val="008C2609"/>
    <w:rsid w:val="008C5B61"/>
    <w:rsid w:val="008E487C"/>
    <w:rsid w:val="008E545A"/>
    <w:rsid w:val="008F1481"/>
    <w:rsid w:val="008F2E23"/>
    <w:rsid w:val="009018CC"/>
    <w:rsid w:val="00972C62"/>
    <w:rsid w:val="009B0D0B"/>
    <w:rsid w:val="009D69B1"/>
    <w:rsid w:val="009E542D"/>
    <w:rsid w:val="009E6857"/>
    <w:rsid w:val="009E7FDE"/>
    <w:rsid w:val="00A23414"/>
    <w:rsid w:val="00A329E2"/>
    <w:rsid w:val="00A502CB"/>
    <w:rsid w:val="00A549C8"/>
    <w:rsid w:val="00A649D4"/>
    <w:rsid w:val="00A72967"/>
    <w:rsid w:val="00A84D4C"/>
    <w:rsid w:val="00A923D2"/>
    <w:rsid w:val="00A92897"/>
    <w:rsid w:val="00A9736C"/>
    <w:rsid w:val="00A9775C"/>
    <w:rsid w:val="00AD37B8"/>
    <w:rsid w:val="00AF75EC"/>
    <w:rsid w:val="00B02F79"/>
    <w:rsid w:val="00B52C06"/>
    <w:rsid w:val="00B722DE"/>
    <w:rsid w:val="00B7507A"/>
    <w:rsid w:val="00B767B2"/>
    <w:rsid w:val="00B902E6"/>
    <w:rsid w:val="00BB5AF9"/>
    <w:rsid w:val="00BB5EFD"/>
    <w:rsid w:val="00C0595E"/>
    <w:rsid w:val="00C43440"/>
    <w:rsid w:val="00C52C28"/>
    <w:rsid w:val="00C71985"/>
    <w:rsid w:val="00C82550"/>
    <w:rsid w:val="00C97BEB"/>
    <w:rsid w:val="00CA0765"/>
    <w:rsid w:val="00CB760E"/>
    <w:rsid w:val="00CC7A5D"/>
    <w:rsid w:val="00CE4448"/>
    <w:rsid w:val="00CE7326"/>
    <w:rsid w:val="00D22EC4"/>
    <w:rsid w:val="00D43806"/>
    <w:rsid w:val="00D532F1"/>
    <w:rsid w:val="00D73FC7"/>
    <w:rsid w:val="00DC7041"/>
    <w:rsid w:val="00DF09C5"/>
    <w:rsid w:val="00E86911"/>
    <w:rsid w:val="00EA3102"/>
    <w:rsid w:val="00EE3E1C"/>
    <w:rsid w:val="00F12807"/>
    <w:rsid w:val="00F14B76"/>
    <w:rsid w:val="00F156AC"/>
    <w:rsid w:val="00F8739A"/>
    <w:rsid w:val="00F93B40"/>
    <w:rsid w:val="00FB0BAA"/>
    <w:rsid w:val="00FB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69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769E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769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769E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769E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769E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769E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769E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B52C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52C0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69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769E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769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769E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769E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769E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769E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769E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B52C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52C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61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11D623A13C82B55515F3D8768443EA477AB610C38EC8D41CD3B3F66ABlCI0E" TargetMode="External"/><Relationship Id="rId18" Type="http://schemas.openxmlformats.org/officeDocument/2006/relationships/hyperlink" Target="consultantplus://offline/ref=011D623A13C82B55515F3D8768443EA470AD6B0A3DE2D04BC5623364lAICE" TargetMode="External"/><Relationship Id="rId26" Type="http://schemas.openxmlformats.org/officeDocument/2006/relationships/hyperlink" Target="consultantplus://offline/ref=011D623A13C82B55515F3D8768443EA477A860043AEC8D41CD3B3F66ABC0640E11A8CE92F6lDI1E" TargetMode="External"/><Relationship Id="rId39" Type="http://schemas.openxmlformats.org/officeDocument/2006/relationships/fontTable" Target="fontTable.xml"/><Relationship Id="rId21" Type="http://schemas.openxmlformats.org/officeDocument/2006/relationships/hyperlink" Target="consultantplus://offline/ref=011D623A13C82B55515F238A7E2869AB70A03C003BE987159364643BFCC96E59l5I6E" TargetMode="External"/><Relationship Id="rId34" Type="http://schemas.openxmlformats.org/officeDocument/2006/relationships/hyperlink" Target="consultantplus://offline/ref=011D623A13C82B55515F3D8768443EA477A860043AEC8D41CD3B3F66ABC0640E11A8CE92F8lDI7E" TargetMode="External"/><Relationship Id="rId7" Type="http://schemas.openxmlformats.org/officeDocument/2006/relationships/hyperlink" Target="consultantplus://offline/ref=011D623A13C82B55515F238A7E2869AB70A03C003AE183109664643BFCC96E5956E797D5BBDEC292B3C79Bl4I4E" TargetMode="External"/><Relationship Id="rId12" Type="http://schemas.openxmlformats.org/officeDocument/2006/relationships/hyperlink" Target="consultantplus://offline/ref=011D623A13C82B55515F3D8768443EA477A860083CEB8D41CD3B3F66ABlCI0E" TargetMode="External"/><Relationship Id="rId17" Type="http://schemas.openxmlformats.org/officeDocument/2006/relationships/hyperlink" Target="consultantplus://offline/ref=011D623A13C82B55515F3D8768443EA477A9630B3BEB8D41CD3B3F66ABlCI0E" TargetMode="External"/><Relationship Id="rId25" Type="http://schemas.openxmlformats.org/officeDocument/2006/relationships/hyperlink" Target="consultantplus://offline/ref=011D623A13C82B55515F3D8768443EA477A860043AEC8D41CD3B3F66ABC0640E11A8CE92F6lDI1E" TargetMode="External"/><Relationship Id="rId33" Type="http://schemas.openxmlformats.org/officeDocument/2006/relationships/hyperlink" Target="consultantplus://offline/ref=011D623A13C82B55515F3D8768443EA477A860043AEC8D41CD3B3F66ABC0640E11A8CE92F8lDI7E" TargetMode="External"/><Relationship Id="rId38" Type="http://schemas.openxmlformats.org/officeDocument/2006/relationships/hyperlink" Target="http://www.admhmao.ru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11D623A13C82B55515F3D8768443EA477A9670A3BEB8D41CD3B3F66ABC0640E11A8CE97lFI7E" TargetMode="External"/><Relationship Id="rId20" Type="http://schemas.openxmlformats.org/officeDocument/2006/relationships/hyperlink" Target="consultantplus://offline/ref=011D623A13C82B55515F3D8768443EA470AD64043EE2D04BC5623364lAICE" TargetMode="External"/><Relationship Id="rId29" Type="http://schemas.openxmlformats.org/officeDocument/2006/relationships/hyperlink" Target="consultantplus://offline/ref=011D623A13C82B55515F3D8768443EA477A860043AEC8D41CD3B3F66ABC0640E11A8CE97FFD2C290lBI3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11D623A13C82B55515F238A7E2869AB70A03C003AED8E179164643BFCC96E59l5I6E" TargetMode="External"/><Relationship Id="rId11" Type="http://schemas.openxmlformats.org/officeDocument/2006/relationships/hyperlink" Target="consultantplus://offline/ref=011D623A13C82B55515F3D8768443EA477A9620B34E98D41CD3B3F66ABlCI0E" TargetMode="External"/><Relationship Id="rId24" Type="http://schemas.openxmlformats.org/officeDocument/2006/relationships/hyperlink" Target="consultantplus://offline/ref=011D623A13C82B55515F238A7E2869AB70A03C003AED8E179164643BFCC96E59l5I6E" TargetMode="External"/><Relationship Id="rId32" Type="http://schemas.openxmlformats.org/officeDocument/2006/relationships/hyperlink" Target="consultantplus://offline/ref=011D623A13C82B55515F3D8768443EA477A860083CEB8D41CD3B3F66ABlCI0E" TargetMode="External"/><Relationship Id="rId37" Type="http://schemas.openxmlformats.org/officeDocument/2006/relationships/hyperlink" Target="consultantplus://offline/ref=011D623A13C82B55515F238A7E2869AB70A03C003AE183109664643BFCC96E5956E797D5BBDEC292B3C49Cl4ICE" TargetMode="External"/><Relationship Id="rId40" Type="http://schemas.openxmlformats.org/officeDocument/2006/relationships/theme" Target="theme/theme1.xml"/><Relationship Id="rId5" Type="http://schemas.openxmlformats.org/officeDocument/2006/relationships/hyperlink" Target="consultantplus://offline/ref=011D623A13C82B55515F3D8768443EA477A8630B35E08D41CD3B3F66ABC0640E11A8CE9ElFI7E" TargetMode="External"/><Relationship Id="rId15" Type="http://schemas.openxmlformats.org/officeDocument/2006/relationships/hyperlink" Target="consultantplus://offline/ref=011D623A13C82B55515F3D8768443EA477AA640B34E88D41CD3B3F66ABlCI0E" TargetMode="External"/><Relationship Id="rId23" Type="http://schemas.openxmlformats.org/officeDocument/2006/relationships/hyperlink" Target="consultantplus://offline/ref=011D623A13C82B55515F238A7E2869AB70A03C003AE184149564643BFCC96E5956E797D5BBDEC292B3C79Cl4I6E" TargetMode="External"/><Relationship Id="rId28" Type="http://schemas.openxmlformats.org/officeDocument/2006/relationships/hyperlink" Target="consultantplus://offline/ref=011D623A13C82B55515F3D8768443EA477A860043AEC8D41CD3B3F66ABlCI0E" TargetMode="External"/><Relationship Id="rId36" Type="http://schemas.openxmlformats.org/officeDocument/2006/relationships/hyperlink" Target="mailto:jsn@admhmao.ru" TargetMode="External"/><Relationship Id="rId10" Type="http://schemas.openxmlformats.org/officeDocument/2006/relationships/hyperlink" Target="consultantplus://offline/ref=011D623A13C82B55515F3D8768443EA477A863043AE88D41CD3B3F66ABlCI0E" TargetMode="External"/><Relationship Id="rId19" Type="http://schemas.openxmlformats.org/officeDocument/2006/relationships/hyperlink" Target="consultantplus://offline/ref=011D623A13C82B55515F3D8768443EA470AD670434E2D04BC5623364lAICE" TargetMode="External"/><Relationship Id="rId31" Type="http://schemas.openxmlformats.org/officeDocument/2006/relationships/hyperlink" Target="consultantplus://offline/ref=011D623A13C82B55515F3D8768443EA477A8630B35E08D41CD3B3F66ABC0640E11A8CE97FFD3C191lBI4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11D623A13C82B55515F3D8768443EA477A860043AEC8D41CD3B3F66ABC0640E11A8CE95F6lDI5E" TargetMode="External"/><Relationship Id="rId14" Type="http://schemas.openxmlformats.org/officeDocument/2006/relationships/hyperlink" Target="consultantplus://offline/ref=011D623A13C82B55515F3D8768443EA477A8630B35E08D41CD3B3F66ABC0640E11A8CE9ElFI7E" TargetMode="External"/><Relationship Id="rId22" Type="http://schemas.openxmlformats.org/officeDocument/2006/relationships/hyperlink" Target="consultantplus://offline/ref=011D623A13C82B55515F238A7E2869AB70A03C003AE08F1F9164643BFCC96E59l5I6E" TargetMode="External"/><Relationship Id="rId27" Type="http://schemas.openxmlformats.org/officeDocument/2006/relationships/hyperlink" Target="consultantplus://offline/ref=011D623A13C82B55515F3D8768443EA477A860043AEC8D41CD3B3F66ABC0640E11A8CE95F6lDI7E" TargetMode="External"/><Relationship Id="rId30" Type="http://schemas.openxmlformats.org/officeDocument/2006/relationships/hyperlink" Target="consultantplus://offline/ref=011D623A13C82B55515F3D8768443EA477A860043AEC8D41CD3B3F66ABC0640E11A8CE92F9lDI0E" TargetMode="External"/><Relationship Id="rId35" Type="http://schemas.openxmlformats.org/officeDocument/2006/relationships/hyperlink" Target="http://www.admhmao.ru/committe/service/slug_gilish/slug_gilish.htm" TargetMode="External"/><Relationship Id="rId8" Type="http://schemas.openxmlformats.org/officeDocument/2006/relationships/hyperlink" Target="consultantplus://offline/ref=011D623A13C82B55515F238A7E2869AB70A03C003AE183109664643BFCC96E5956E797D5BBDEC292B3C49Cl4ICE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5456</Words>
  <Characters>31100</Characters>
  <Application>Microsoft Office Word</Application>
  <DocSecurity>0</DocSecurity>
  <Lines>259</Lines>
  <Paragraphs>72</Paragraphs>
  <ScaleCrop>false</ScaleCrop>
  <Company/>
  <LinksUpToDate>false</LinksUpToDate>
  <CharactersWithSpaces>36484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Эйферт Екатерина Владимировна</dc:creator>
  <cp:lastModifiedBy>Якубахунов Азат Маратович</cp:lastModifiedBy>
  <cp:revision>4</cp:revision>
  <dcterms:created xsi:type="dcterms:W3CDTF">2017-10-13T04:28:00Z</dcterms:created>
  <dcterms:modified xsi:type="dcterms:W3CDTF">2020-05-14T11:40:00Z</dcterms:modified>
</cp:coreProperties>
</file>